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2616" w:type="dxa"/>
        <w:tblInd w:w="1838" w:type="dxa"/>
        <w:tblLook w:val="04A0" w:firstRow="1" w:lastRow="0" w:firstColumn="1" w:lastColumn="0" w:noHBand="0" w:noVBand="1"/>
      </w:tblPr>
      <w:tblGrid>
        <w:gridCol w:w="4791"/>
        <w:gridCol w:w="7825"/>
      </w:tblGrid>
      <w:tr w:rsidR="00C80333" w:rsidRPr="00BE2C3E" w14:paraId="370F5D4E" w14:textId="77777777" w:rsidTr="00543C2A">
        <w:trPr>
          <w:trHeight w:val="1266"/>
        </w:trPr>
        <w:tc>
          <w:tcPr>
            <w:tcW w:w="47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91493F" w14:textId="77777777" w:rsidR="00C80333" w:rsidRPr="00BE2C3E" w:rsidRDefault="00C80333" w:rsidP="00C80333">
            <w:pPr>
              <w:jc w:val="center"/>
              <w:rPr>
                <w:rFonts w:ascii="Times New Roman" w:hAnsi="Times New Roman" w:cs="Times New Roman"/>
                <w:color w:val="000000" w:themeColor="text1"/>
                <w:sz w:val="24"/>
                <w:szCs w:val="24"/>
              </w:rPr>
            </w:pPr>
            <w:r w:rsidRPr="00BE2C3E">
              <w:rPr>
                <w:rFonts w:ascii="Times New Roman" w:hAnsi="Times New Roman" w:cs="Times New Roman"/>
                <w:color w:val="000000" w:themeColor="text1"/>
                <w:sz w:val="24"/>
                <w:szCs w:val="24"/>
              </w:rPr>
              <w:t>UBND TỈNH AN GIANG</w:t>
            </w:r>
          </w:p>
          <w:p w14:paraId="3BB3A458" w14:textId="77777777" w:rsidR="00C80333" w:rsidRPr="00BE2C3E" w:rsidRDefault="00C80333" w:rsidP="00706060">
            <w:pPr>
              <w:jc w:val="center"/>
              <w:rPr>
                <w:rFonts w:ascii="Times New Roman" w:hAnsi="Times New Roman" w:cs="Times New Roman"/>
                <w:b/>
                <w:color w:val="000000" w:themeColor="text1"/>
                <w:sz w:val="24"/>
                <w:szCs w:val="24"/>
              </w:rPr>
            </w:pPr>
            <w:r w:rsidRPr="00BE2C3E">
              <w:rPr>
                <w:rFonts w:ascii="Times New Roman" w:hAnsi="Times New Roman" w:cs="Times New Roman"/>
                <w:b/>
                <w:noProof/>
                <w:color w:val="000000" w:themeColor="text1"/>
                <w:sz w:val="26"/>
                <w:szCs w:val="26"/>
              </w:rPr>
              <mc:AlternateContent>
                <mc:Choice Requires="wps">
                  <w:drawing>
                    <wp:anchor distT="0" distB="0" distL="114300" distR="114300" simplePos="0" relativeHeight="251658752" behindDoc="0" locked="0" layoutInCell="1" allowOverlap="1" wp14:anchorId="67589F71" wp14:editId="224116B3">
                      <wp:simplePos x="0" y="0"/>
                      <wp:positionH relativeFrom="column">
                        <wp:posOffset>972390</wp:posOffset>
                      </wp:positionH>
                      <wp:positionV relativeFrom="paragraph">
                        <wp:posOffset>227105</wp:posOffset>
                      </wp:positionV>
                      <wp:extent cx="10096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009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E3267D" id="Straight Connector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55pt,17.9pt" to="156.0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" strokecolor="black [3040]"/>
                  </w:pict>
                </mc:Fallback>
              </mc:AlternateContent>
            </w:r>
            <w:r w:rsidRPr="00BE2C3E">
              <w:rPr>
                <w:rFonts w:ascii="Times New Roman" w:hAnsi="Times New Roman" w:cs="Times New Roman"/>
                <w:b/>
                <w:color w:val="000000" w:themeColor="text1"/>
                <w:sz w:val="26"/>
                <w:szCs w:val="26"/>
              </w:rPr>
              <w:t xml:space="preserve">SỞ </w:t>
            </w:r>
            <w:r w:rsidR="00706060" w:rsidRPr="00BE2C3E">
              <w:rPr>
                <w:rFonts w:ascii="Times New Roman" w:hAnsi="Times New Roman" w:cs="Times New Roman"/>
                <w:b/>
                <w:color w:val="000000" w:themeColor="text1"/>
                <w:sz w:val="26"/>
                <w:szCs w:val="26"/>
              </w:rPr>
              <w:t>NÔNG NGHIỆP</w:t>
            </w:r>
            <w:r w:rsidRPr="00BE2C3E">
              <w:rPr>
                <w:rFonts w:ascii="Times New Roman" w:hAnsi="Times New Roman" w:cs="Times New Roman"/>
                <w:b/>
                <w:color w:val="000000" w:themeColor="text1"/>
                <w:sz w:val="26"/>
                <w:szCs w:val="26"/>
              </w:rPr>
              <w:t xml:space="preserve"> VÀ MÔI TRƯỜNG</w:t>
            </w:r>
          </w:p>
        </w:tc>
        <w:tc>
          <w:tcPr>
            <w:tcW w:w="78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B48F1E" w14:textId="77777777" w:rsidR="00C80333" w:rsidRPr="00BE2C3E" w:rsidRDefault="00C80333" w:rsidP="00C80333">
            <w:pPr>
              <w:jc w:val="center"/>
              <w:rPr>
                <w:rFonts w:ascii="Times New Roman" w:hAnsi="Times New Roman" w:cs="Times New Roman"/>
                <w:b/>
                <w:color w:val="000000" w:themeColor="text1"/>
                <w:sz w:val="24"/>
                <w:szCs w:val="24"/>
              </w:rPr>
            </w:pPr>
            <w:r w:rsidRPr="00BE2C3E">
              <w:rPr>
                <w:rFonts w:ascii="Times New Roman" w:hAnsi="Times New Roman" w:cs="Times New Roman"/>
                <w:b/>
                <w:color w:val="000000" w:themeColor="text1"/>
                <w:sz w:val="24"/>
                <w:szCs w:val="24"/>
              </w:rPr>
              <w:t>CỘNG HÒA XÃ HỘI CHỦ NGHĨA VIỆT NAM</w:t>
            </w:r>
          </w:p>
          <w:p w14:paraId="2AE37938" w14:textId="26FB94E7" w:rsidR="00C80333" w:rsidRPr="00BE2C3E" w:rsidRDefault="00C80333" w:rsidP="00C80333">
            <w:pPr>
              <w:jc w:val="center"/>
              <w:rPr>
                <w:rFonts w:ascii="Times New Roman" w:hAnsi="Times New Roman" w:cs="Times New Roman"/>
                <w:b/>
                <w:color w:val="000000" w:themeColor="text1"/>
                <w:sz w:val="26"/>
                <w:szCs w:val="26"/>
              </w:rPr>
            </w:pPr>
            <w:r w:rsidRPr="00BE2C3E">
              <w:rPr>
                <w:rFonts w:ascii="Times New Roman" w:hAnsi="Times New Roman" w:cs="Times New Roman"/>
                <w:b/>
                <w:color w:val="000000" w:themeColor="text1"/>
                <w:sz w:val="26"/>
                <w:szCs w:val="26"/>
              </w:rPr>
              <w:t>Độc lập – Tự do – Hạnh phúc</w:t>
            </w:r>
          </w:p>
          <w:p w14:paraId="73AE34FA" w14:textId="1C8C2EF2" w:rsidR="00C80333" w:rsidRPr="00BE2C3E" w:rsidRDefault="00E70B99" w:rsidP="00C80333">
            <w:pPr>
              <w:jc w:val="center"/>
              <w:rPr>
                <w:rFonts w:ascii="Times New Roman" w:hAnsi="Times New Roman" w:cs="Times New Roman"/>
                <w:b/>
                <w:color w:val="000000" w:themeColor="text1"/>
                <w:sz w:val="26"/>
                <w:szCs w:val="26"/>
              </w:rPr>
            </w:pPr>
            <w:r w:rsidRPr="00BE2C3E">
              <w:rPr>
                <w:rFonts w:ascii="Times New Roman" w:hAnsi="Times New Roman" w:cs="Times New Roman"/>
                <w:b/>
                <w:noProof/>
                <w:color w:val="000000" w:themeColor="text1"/>
                <w:sz w:val="24"/>
                <w:szCs w:val="24"/>
              </w:rPr>
              <mc:AlternateContent>
                <mc:Choice Requires="wps">
                  <w:drawing>
                    <wp:anchor distT="0" distB="0" distL="114300" distR="114300" simplePos="0" relativeHeight="251656704" behindDoc="0" locked="0" layoutInCell="1" allowOverlap="1" wp14:anchorId="17C76C0A" wp14:editId="72510B59">
                      <wp:simplePos x="0" y="0"/>
                      <wp:positionH relativeFrom="column">
                        <wp:posOffset>1413657</wp:posOffset>
                      </wp:positionH>
                      <wp:positionV relativeFrom="paragraph">
                        <wp:posOffset>15875</wp:posOffset>
                      </wp:positionV>
                      <wp:extent cx="19812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98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79625C"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3pt,1.25pt" to="267.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" strokecolor="black [3040]"/>
                  </w:pict>
                </mc:Fallback>
              </mc:AlternateContent>
            </w:r>
          </w:p>
          <w:p w14:paraId="7D3360A4" w14:textId="0915EABF" w:rsidR="00C80333" w:rsidRPr="00BE2C3E" w:rsidRDefault="00E845F7" w:rsidP="00F629AE">
            <w:pPr>
              <w:jc w:val="center"/>
              <w:rPr>
                <w:rFonts w:ascii="Times New Roman" w:hAnsi="Times New Roman" w:cs="Times New Roman"/>
                <w:i/>
                <w:color w:val="000000" w:themeColor="text1"/>
                <w:sz w:val="28"/>
                <w:szCs w:val="28"/>
              </w:rPr>
            </w:pPr>
            <w:r w:rsidRPr="00BE2C3E">
              <w:rPr>
                <w:rFonts w:ascii="Times New Roman" w:hAnsi="Times New Roman" w:cs="Times New Roman"/>
                <w:i/>
                <w:color w:val="000000" w:themeColor="text1"/>
                <w:sz w:val="28"/>
                <w:szCs w:val="28"/>
              </w:rPr>
              <w:t xml:space="preserve">An Giang, ngày </w:t>
            </w:r>
            <w:r w:rsidR="00E14353" w:rsidRPr="00BE2C3E">
              <w:rPr>
                <w:rFonts w:ascii="Times New Roman" w:hAnsi="Times New Roman" w:cs="Times New Roman"/>
                <w:i/>
                <w:color w:val="000000" w:themeColor="text1"/>
                <w:sz w:val="28"/>
                <w:szCs w:val="28"/>
              </w:rPr>
              <w:t xml:space="preserve">     </w:t>
            </w:r>
            <w:r w:rsidRPr="00BE2C3E">
              <w:rPr>
                <w:rFonts w:ascii="Times New Roman" w:hAnsi="Times New Roman" w:cs="Times New Roman"/>
                <w:i/>
                <w:color w:val="000000" w:themeColor="text1"/>
                <w:sz w:val="28"/>
                <w:szCs w:val="28"/>
              </w:rPr>
              <w:t xml:space="preserve"> </w:t>
            </w:r>
            <w:r w:rsidR="00AF7354" w:rsidRPr="00BE2C3E">
              <w:rPr>
                <w:rFonts w:ascii="Times New Roman" w:hAnsi="Times New Roman" w:cs="Times New Roman"/>
                <w:i/>
                <w:color w:val="000000" w:themeColor="text1"/>
                <w:sz w:val="28"/>
                <w:szCs w:val="28"/>
              </w:rPr>
              <w:t>tháng</w:t>
            </w:r>
            <w:r w:rsidR="00280D3C" w:rsidRPr="00BE2C3E">
              <w:rPr>
                <w:rFonts w:ascii="Times New Roman" w:hAnsi="Times New Roman" w:cs="Times New Roman"/>
                <w:i/>
                <w:color w:val="000000" w:themeColor="text1"/>
                <w:sz w:val="28"/>
                <w:szCs w:val="28"/>
              </w:rPr>
              <w:t xml:space="preserve"> </w:t>
            </w:r>
            <w:r w:rsidR="00E14353" w:rsidRPr="00BE2C3E">
              <w:rPr>
                <w:rFonts w:ascii="Times New Roman" w:hAnsi="Times New Roman" w:cs="Times New Roman"/>
                <w:i/>
                <w:color w:val="000000" w:themeColor="text1"/>
                <w:sz w:val="28"/>
                <w:szCs w:val="28"/>
              </w:rPr>
              <w:t xml:space="preserve">   </w:t>
            </w:r>
            <w:r w:rsidR="00AF7354" w:rsidRPr="00BE2C3E">
              <w:rPr>
                <w:rFonts w:ascii="Times New Roman" w:hAnsi="Times New Roman" w:cs="Times New Roman"/>
                <w:i/>
                <w:color w:val="000000" w:themeColor="text1"/>
                <w:sz w:val="28"/>
                <w:szCs w:val="28"/>
              </w:rPr>
              <w:t xml:space="preserve"> năm 202</w:t>
            </w:r>
            <w:r w:rsidR="00D633D4" w:rsidRPr="00BE2C3E">
              <w:rPr>
                <w:rFonts w:ascii="Times New Roman" w:hAnsi="Times New Roman" w:cs="Times New Roman"/>
                <w:i/>
                <w:color w:val="000000" w:themeColor="text1"/>
                <w:sz w:val="28"/>
                <w:szCs w:val="28"/>
              </w:rPr>
              <w:t>6</w:t>
            </w:r>
          </w:p>
        </w:tc>
      </w:tr>
    </w:tbl>
    <w:p w14:paraId="637B3833" w14:textId="77777777" w:rsidR="00AF7354" w:rsidRPr="00BE2C3E" w:rsidRDefault="00AF7354" w:rsidP="00F629AE">
      <w:pPr>
        <w:spacing w:after="0" w:line="240" w:lineRule="auto"/>
        <w:rPr>
          <w:rFonts w:ascii="Times New Roman" w:hAnsi="Times New Roman" w:cs="Times New Roman"/>
          <w:b/>
          <w:bCs/>
          <w:color w:val="000000" w:themeColor="text1"/>
          <w:sz w:val="28"/>
          <w:szCs w:val="28"/>
        </w:rPr>
      </w:pPr>
    </w:p>
    <w:p w14:paraId="6214688A" w14:textId="65E8EED5" w:rsidR="000D3E96" w:rsidRDefault="000D3E96" w:rsidP="00E14353">
      <w:pPr>
        <w:spacing w:after="0" w:line="240"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BẢN TỔNG HỢP Ý KIẾN, TIẾP THU, GIẢI TRÌNH GÓP Ý ĐỐI VỚI DỰ THẢO TỜ TRÌNH VÀ QUYẾT ĐỊNH BAN HÀNH QUY CHẾ QUẢN LÝ, KHAI THÁC, SỬ DỤNG THÔNG TIN DỮ LIỆU GIÁM SÁT HOẠT ĐỘNG KHAI THÁC KHOÁNG SẢN TRÊN ĐỊA BÀN TỈNH AN GIANG</w:t>
      </w:r>
    </w:p>
    <w:p w14:paraId="27573A7C" w14:textId="5429065E" w:rsidR="00CB78FA" w:rsidRPr="00BE2C3E" w:rsidRDefault="00CB78FA" w:rsidP="002D0861">
      <w:pPr>
        <w:spacing w:after="0" w:line="240" w:lineRule="auto"/>
        <w:jc w:val="center"/>
        <w:rPr>
          <w:rFonts w:ascii="Times New Roman" w:hAnsi="Times New Roman" w:cs="Times New Roman"/>
          <w:b/>
          <w:color w:val="000000" w:themeColor="text1"/>
          <w:sz w:val="26"/>
          <w:szCs w:val="26"/>
        </w:rPr>
      </w:pPr>
    </w:p>
    <w:p w14:paraId="57966DA3" w14:textId="331CF9B2" w:rsidR="00346ADA" w:rsidRPr="00346ADA" w:rsidRDefault="00346ADA" w:rsidP="00346ADA">
      <w:pPr>
        <w:spacing w:before="60" w:after="60" w:line="240" w:lineRule="auto"/>
        <w:ind w:left="34" w:firstLine="686"/>
        <w:jc w:val="both"/>
        <w:rPr>
          <w:rFonts w:ascii="Times New Roman" w:hAnsi="Times New Roman" w:cs="Times New Roman"/>
          <w:color w:val="000000" w:themeColor="text1"/>
          <w:sz w:val="28"/>
          <w:szCs w:val="28"/>
        </w:rPr>
      </w:pPr>
      <w:r w:rsidRPr="00346ADA">
        <w:rPr>
          <w:rFonts w:ascii="Times New Roman" w:hAnsi="Times New Roman" w:cs="Times New Roman"/>
          <w:bCs/>
          <w:color w:val="000000" w:themeColor="text1"/>
          <w:sz w:val="28"/>
          <w:szCs w:val="28"/>
          <w:lang w:val="en"/>
        </w:rPr>
        <w:t>Căn c</w:t>
      </w:r>
      <w:r w:rsidRPr="00346ADA">
        <w:rPr>
          <w:rFonts w:ascii="Times New Roman" w:hAnsi="Times New Roman" w:cs="Times New Roman"/>
          <w:bCs/>
          <w:color w:val="000000" w:themeColor="text1"/>
          <w:sz w:val="28"/>
          <w:szCs w:val="28"/>
          <w:lang w:val="vi-VN"/>
        </w:rPr>
        <w:t>ứ Luật Ban h</w:t>
      </w:r>
      <w:r w:rsidRPr="00346ADA">
        <w:rPr>
          <w:rFonts w:ascii="Times New Roman" w:hAnsi="Times New Roman" w:cs="Times New Roman"/>
          <w:bCs/>
          <w:color w:val="000000" w:themeColor="text1"/>
          <w:sz w:val="28"/>
          <w:szCs w:val="28"/>
        </w:rPr>
        <w:t>ành văn b</w:t>
      </w:r>
      <w:r w:rsidRPr="00346ADA">
        <w:rPr>
          <w:rFonts w:ascii="Times New Roman" w:hAnsi="Times New Roman" w:cs="Times New Roman"/>
          <w:bCs/>
          <w:color w:val="000000" w:themeColor="text1"/>
          <w:sz w:val="28"/>
          <w:szCs w:val="28"/>
          <w:lang w:val="vi-VN"/>
        </w:rPr>
        <w:t>ản quy phạm ph</w:t>
      </w:r>
      <w:r w:rsidRPr="00346ADA">
        <w:rPr>
          <w:rFonts w:ascii="Times New Roman" w:hAnsi="Times New Roman" w:cs="Times New Roman"/>
          <w:bCs/>
          <w:color w:val="000000" w:themeColor="text1"/>
          <w:sz w:val="28"/>
          <w:szCs w:val="28"/>
        </w:rPr>
        <w:t>áp lu</w:t>
      </w:r>
      <w:r w:rsidRPr="00346ADA">
        <w:rPr>
          <w:rFonts w:ascii="Times New Roman" w:hAnsi="Times New Roman" w:cs="Times New Roman"/>
          <w:bCs/>
          <w:color w:val="000000" w:themeColor="text1"/>
          <w:sz w:val="28"/>
          <w:szCs w:val="28"/>
          <w:lang w:val="vi-VN"/>
        </w:rPr>
        <w:t xml:space="preserve">ật, </w:t>
      </w:r>
      <w:r w:rsidRPr="00BE2C3E">
        <w:rPr>
          <w:rFonts w:ascii="Times New Roman" w:hAnsi="Times New Roman" w:cs="Times New Roman"/>
          <w:color w:val="000000" w:themeColor="text1"/>
          <w:sz w:val="28"/>
          <w:szCs w:val="28"/>
        </w:rPr>
        <w:t>Sở Nông nghiệp và Môi trường</w:t>
      </w:r>
      <w:r w:rsidRPr="00346ADA">
        <w:rPr>
          <w:rFonts w:ascii="Times New Roman" w:hAnsi="Times New Roman" w:cs="Times New Roman"/>
          <w:bCs/>
          <w:color w:val="000000" w:themeColor="text1"/>
          <w:sz w:val="28"/>
          <w:szCs w:val="28"/>
          <w:lang w:val="vi-VN"/>
        </w:rPr>
        <w:t xml:space="preserve"> đ</w:t>
      </w:r>
      <w:r w:rsidRPr="00346ADA">
        <w:rPr>
          <w:rFonts w:ascii="Times New Roman" w:hAnsi="Times New Roman" w:cs="Times New Roman"/>
          <w:bCs/>
          <w:color w:val="000000" w:themeColor="text1"/>
          <w:sz w:val="28"/>
          <w:szCs w:val="28"/>
        </w:rPr>
        <w:t>ã t</w:t>
      </w:r>
      <w:r w:rsidRPr="00346ADA">
        <w:rPr>
          <w:rFonts w:ascii="Times New Roman" w:hAnsi="Times New Roman" w:cs="Times New Roman"/>
          <w:bCs/>
          <w:color w:val="000000" w:themeColor="text1"/>
          <w:sz w:val="28"/>
          <w:szCs w:val="28"/>
          <w:lang w:val="vi-VN"/>
        </w:rPr>
        <w:t xml:space="preserve">ổ chức lấy </w:t>
      </w:r>
      <w:r w:rsidRPr="00346ADA">
        <w:rPr>
          <w:rFonts w:ascii="Times New Roman" w:hAnsi="Times New Roman" w:cs="Times New Roman"/>
          <w:bCs/>
          <w:color w:val="000000" w:themeColor="text1"/>
          <w:sz w:val="28"/>
          <w:szCs w:val="28"/>
        </w:rPr>
        <w:t>ý ki</w:t>
      </w:r>
      <w:r w:rsidRPr="00346ADA">
        <w:rPr>
          <w:rFonts w:ascii="Times New Roman" w:hAnsi="Times New Roman" w:cs="Times New Roman"/>
          <w:bCs/>
          <w:color w:val="000000" w:themeColor="text1"/>
          <w:sz w:val="28"/>
          <w:szCs w:val="28"/>
          <w:lang w:val="vi-VN"/>
        </w:rPr>
        <w:t xml:space="preserve">ến đối với hồ sơ </w:t>
      </w:r>
      <w:r>
        <w:rPr>
          <w:rFonts w:ascii="Times New Roman" w:hAnsi="Times New Roman" w:cs="Times New Roman"/>
          <w:bCs/>
          <w:color w:val="000000" w:themeColor="text1"/>
          <w:sz w:val="28"/>
          <w:szCs w:val="28"/>
        </w:rPr>
        <w:t xml:space="preserve">dự thảo </w:t>
      </w:r>
      <w:r w:rsidRPr="00346ADA">
        <w:rPr>
          <w:rFonts w:ascii="Times New Roman" w:hAnsi="Times New Roman"/>
          <w:iCs/>
          <w:spacing w:val="-4"/>
          <w:sz w:val="28"/>
          <w:szCs w:val="28"/>
        </w:rPr>
        <w:t xml:space="preserve">hồ sơ Quyết định ban hành </w:t>
      </w:r>
      <w:r w:rsidRPr="00346ADA">
        <w:rPr>
          <w:rFonts w:ascii="Times New Roman" w:hAnsi="Times New Roman"/>
          <w:sz w:val="28"/>
          <w:szCs w:val="28"/>
        </w:rPr>
        <w:t>Quy</w:t>
      </w:r>
      <w:r w:rsidRPr="00346ADA">
        <w:rPr>
          <w:rFonts w:ascii="Times New Roman" w:hAnsi="Times New Roman"/>
          <w:spacing w:val="-1"/>
          <w:sz w:val="28"/>
          <w:szCs w:val="28"/>
        </w:rPr>
        <w:t xml:space="preserve"> </w:t>
      </w:r>
      <w:r w:rsidRPr="00346ADA">
        <w:rPr>
          <w:rFonts w:ascii="Times New Roman" w:hAnsi="Times New Roman"/>
          <w:sz w:val="28"/>
          <w:szCs w:val="28"/>
        </w:rPr>
        <w:t>chế</w:t>
      </w:r>
      <w:r w:rsidRPr="00346ADA">
        <w:rPr>
          <w:rFonts w:ascii="Times New Roman" w:hAnsi="Times New Roman"/>
          <w:spacing w:val="-3"/>
          <w:sz w:val="28"/>
          <w:szCs w:val="28"/>
        </w:rPr>
        <w:t xml:space="preserve"> </w:t>
      </w:r>
      <w:r w:rsidRPr="00346ADA">
        <w:rPr>
          <w:rFonts w:ascii="Times New Roman" w:hAnsi="Times New Roman"/>
          <w:sz w:val="28"/>
          <w:szCs w:val="28"/>
        </w:rPr>
        <w:t>quản</w:t>
      </w:r>
      <w:r w:rsidRPr="00346ADA">
        <w:rPr>
          <w:rFonts w:ascii="Times New Roman" w:hAnsi="Times New Roman"/>
          <w:spacing w:val="-2"/>
          <w:sz w:val="28"/>
          <w:szCs w:val="28"/>
        </w:rPr>
        <w:t xml:space="preserve"> </w:t>
      </w:r>
      <w:r w:rsidRPr="00346ADA">
        <w:rPr>
          <w:rFonts w:ascii="Times New Roman" w:hAnsi="Times New Roman"/>
          <w:sz w:val="28"/>
          <w:szCs w:val="28"/>
        </w:rPr>
        <w:t>lý,</w:t>
      </w:r>
      <w:r w:rsidRPr="00346ADA">
        <w:rPr>
          <w:rFonts w:ascii="Times New Roman" w:hAnsi="Times New Roman"/>
          <w:spacing w:val="-3"/>
          <w:sz w:val="28"/>
          <w:szCs w:val="28"/>
        </w:rPr>
        <w:t xml:space="preserve"> </w:t>
      </w:r>
      <w:r w:rsidRPr="00346ADA">
        <w:rPr>
          <w:rFonts w:ascii="Times New Roman" w:hAnsi="Times New Roman"/>
          <w:sz w:val="28"/>
          <w:szCs w:val="28"/>
        </w:rPr>
        <w:t>khai</w:t>
      </w:r>
      <w:r w:rsidRPr="00346ADA">
        <w:rPr>
          <w:rFonts w:ascii="Times New Roman" w:hAnsi="Times New Roman"/>
          <w:spacing w:val="-1"/>
          <w:sz w:val="28"/>
          <w:szCs w:val="28"/>
        </w:rPr>
        <w:t xml:space="preserve"> </w:t>
      </w:r>
      <w:r w:rsidRPr="00346ADA">
        <w:rPr>
          <w:rFonts w:ascii="Times New Roman" w:hAnsi="Times New Roman"/>
          <w:sz w:val="28"/>
          <w:szCs w:val="28"/>
        </w:rPr>
        <w:t>thác,</w:t>
      </w:r>
      <w:r w:rsidRPr="00346ADA">
        <w:rPr>
          <w:rFonts w:ascii="Times New Roman" w:hAnsi="Times New Roman"/>
          <w:spacing w:val="-2"/>
          <w:sz w:val="28"/>
          <w:szCs w:val="28"/>
        </w:rPr>
        <w:t xml:space="preserve"> </w:t>
      </w:r>
      <w:r w:rsidRPr="00346ADA">
        <w:rPr>
          <w:rFonts w:ascii="Times New Roman" w:hAnsi="Times New Roman"/>
          <w:sz w:val="28"/>
          <w:szCs w:val="28"/>
        </w:rPr>
        <w:t>sử</w:t>
      </w:r>
      <w:r w:rsidRPr="00346ADA">
        <w:rPr>
          <w:rFonts w:ascii="Times New Roman" w:hAnsi="Times New Roman"/>
          <w:spacing w:val="-5"/>
          <w:sz w:val="28"/>
          <w:szCs w:val="28"/>
        </w:rPr>
        <w:t xml:space="preserve"> </w:t>
      </w:r>
      <w:r w:rsidRPr="00346ADA">
        <w:rPr>
          <w:rFonts w:ascii="Times New Roman" w:hAnsi="Times New Roman"/>
          <w:sz w:val="28"/>
          <w:szCs w:val="28"/>
        </w:rPr>
        <w:t>dụng</w:t>
      </w:r>
      <w:r w:rsidRPr="00346ADA">
        <w:rPr>
          <w:rFonts w:ascii="Times New Roman" w:hAnsi="Times New Roman"/>
          <w:spacing w:val="-1"/>
          <w:sz w:val="28"/>
          <w:szCs w:val="28"/>
        </w:rPr>
        <w:t xml:space="preserve"> </w:t>
      </w:r>
      <w:r w:rsidRPr="00346ADA">
        <w:rPr>
          <w:rFonts w:ascii="Times New Roman" w:hAnsi="Times New Roman"/>
          <w:sz w:val="28"/>
          <w:szCs w:val="28"/>
        </w:rPr>
        <w:t>thông</w:t>
      </w:r>
      <w:r w:rsidRPr="00346ADA">
        <w:rPr>
          <w:rFonts w:ascii="Times New Roman" w:hAnsi="Times New Roman"/>
          <w:spacing w:val="-1"/>
          <w:sz w:val="28"/>
          <w:szCs w:val="28"/>
        </w:rPr>
        <w:t xml:space="preserve"> </w:t>
      </w:r>
      <w:r w:rsidRPr="00346ADA">
        <w:rPr>
          <w:rFonts w:ascii="Times New Roman" w:hAnsi="Times New Roman"/>
          <w:sz w:val="28"/>
          <w:szCs w:val="28"/>
        </w:rPr>
        <w:t>tin</w:t>
      </w:r>
      <w:r w:rsidRPr="00346ADA">
        <w:rPr>
          <w:rFonts w:ascii="Times New Roman" w:hAnsi="Times New Roman"/>
          <w:spacing w:val="-2"/>
          <w:sz w:val="28"/>
          <w:szCs w:val="28"/>
        </w:rPr>
        <w:t xml:space="preserve"> </w:t>
      </w:r>
      <w:r w:rsidRPr="00346ADA">
        <w:rPr>
          <w:rFonts w:ascii="Times New Roman" w:hAnsi="Times New Roman"/>
          <w:sz w:val="28"/>
          <w:szCs w:val="28"/>
        </w:rPr>
        <w:t>dữ</w:t>
      </w:r>
      <w:r w:rsidRPr="00346ADA">
        <w:rPr>
          <w:rFonts w:ascii="Times New Roman" w:hAnsi="Times New Roman"/>
          <w:spacing w:val="-3"/>
          <w:sz w:val="28"/>
          <w:szCs w:val="28"/>
        </w:rPr>
        <w:t xml:space="preserve"> </w:t>
      </w:r>
      <w:r w:rsidRPr="00346ADA">
        <w:rPr>
          <w:rFonts w:ascii="Times New Roman" w:hAnsi="Times New Roman"/>
          <w:sz w:val="28"/>
          <w:szCs w:val="28"/>
        </w:rPr>
        <w:t>liệu</w:t>
      </w:r>
      <w:r w:rsidRPr="00346ADA">
        <w:rPr>
          <w:rFonts w:ascii="Times New Roman" w:hAnsi="Times New Roman"/>
          <w:spacing w:val="-2"/>
          <w:sz w:val="28"/>
          <w:szCs w:val="28"/>
        </w:rPr>
        <w:t xml:space="preserve"> </w:t>
      </w:r>
      <w:r w:rsidRPr="00346ADA">
        <w:rPr>
          <w:rFonts w:ascii="Times New Roman" w:hAnsi="Times New Roman"/>
          <w:sz w:val="28"/>
          <w:szCs w:val="28"/>
        </w:rPr>
        <w:t>giám</w:t>
      </w:r>
      <w:r w:rsidRPr="00346ADA">
        <w:rPr>
          <w:rFonts w:ascii="Times New Roman" w:hAnsi="Times New Roman"/>
          <w:spacing w:val="-5"/>
          <w:sz w:val="28"/>
          <w:szCs w:val="28"/>
        </w:rPr>
        <w:t xml:space="preserve"> </w:t>
      </w:r>
      <w:r w:rsidRPr="00346ADA">
        <w:rPr>
          <w:rFonts w:ascii="Times New Roman" w:hAnsi="Times New Roman"/>
          <w:sz w:val="28"/>
          <w:szCs w:val="28"/>
        </w:rPr>
        <w:t>sát hoạt động khai thác khoáng sản trên địa bàn tỉnh An Giang</w:t>
      </w:r>
      <w:r>
        <w:rPr>
          <w:rFonts w:ascii="Times New Roman" w:hAnsi="Times New Roman"/>
          <w:sz w:val="28"/>
          <w:szCs w:val="28"/>
        </w:rPr>
        <w:t>.</w:t>
      </w:r>
    </w:p>
    <w:p w14:paraId="40F8F196" w14:textId="117EBCB2" w:rsidR="00346ADA" w:rsidRPr="002339BB" w:rsidRDefault="00346ADA" w:rsidP="00346ADA">
      <w:pPr>
        <w:spacing w:before="60" w:after="60" w:line="240" w:lineRule="auto"/>
        <w:ind w:left="34" w:firstLine="686"/>
        <w:jc w:val="both"/>
        <w:rPr>
          <w:rFonts w:ascii="Times New Roman" w:hAnsi="Times New Roman" w:cs="Times New Roman"/>
          <w:bCs/>
          <w:color w:val="000000" w:themeColor="text1"/>
          <w:sz w:val="28"/>
          <w:szCs w:val="28"/>
        </w:rPr>
      </w:pPr>
      <w:r w:rsidRPr="00BE0915">
        <w:rPr>
          <w:rFonts w:ascii="Times New Roman" w:hAnsi="Times New Roman" w:cs="Times New Roman"/>
          <w:bCs/>
          <w:color w:val="000000" w:themeColor="text1"/>
          <w:sz w:val="28"/>
          <w:szCs w:val="28"/>
          <w:lang w:val="en"/>
        </w:rPr>
        <w:t>1. T</w:t>
      </w:r>
      <w:r w:rsidRPr="00BE0915">
        <w:rPr>
          <w:rFonts w:ascii="Times New Roman" w:hAnsi="Times New Roman" w:cs="Times New Roman"/>
          <w:bCs/>
          <w:color w:val="000000" w:themeColor="text1"/>
          <w:sz w:val="28"/>
          <w:szCs w:val="28"/>
          <w:lang w:val="vi-VN"/>
        </w:rPr>
        <w:t>ổng số cơ quan, tổ chức, c</w:t>
      </w:r>
      <w:r w:rsidRPr="00BE0915">
        <w:rPr>
          <w:rFonts w:ascii="Times New Roman" w:hAnsi="Times New Roman" w:cs="Times New Roman"/>
          <w:bCs/>
          <w:color w:val="000000" w:themeColor="text1"/>
          <w:sz w:val="28"/>
          <w:szCs w:val="28"/>
        </w:rPr>
        <w:t>á nhân đã g</w:t>
      </w:r>
      <w:r w:rsidRPr="00BE0915">
        <w:rPr>
          <w:rFonts w:ascii="Times New Roman" w:hAnsi="Times New Roman" w:cs="Times New Roman"/>
          <w:bCs/>
          <w:color w:val="000000" w:themeColor="text1"/>
          <w:sz w:val="28"/>
          <w:szCs w:val="28"/>
          <w:lang w:val="vi-VN"/>
        </w:rPr>
        <w:t xml:space="preserve">ửi xin </w:t>
      </w:r>
      <w:r w:rsidRPr="00BE0915">
        <w:rPr>
          <w:rFonts w:ascii="Times New Roman" w:hAnsi="Times New Roman" w:cs="Times New Roman"/>
          <w:bCs/>
          <w:color w:val="000000" w:themeColor="text1"/>
          <w:sz w:val="28"/>
          <w:szCs w:val="28"/>
        </w:rPr>
        <w:t>ý ki</w:t>
      </w:r>
      <w:r w:rsidRPr="00BE0915">
        <w:rPr>
          <w:rFonts w:ascii="Times New Roman" w:hAnsi="Times New Roman" w:cs="Times New Roman"/>
          <w:bCs/>
          <w:color w:val="000000" w:themeColor="text1"/>
          <w:sz w:val="28"/>
          <w:szCs w:val="28"/>
          <w:lang w:val="vi-VN"/>
        </w:rPr>
        <w:t>ến</w:t>
      </w:r>
      <w:r w:rsidR="00BE0915" w:rsidRPr="00BE0915">
        <w:rPr>
          <w:rFonts w:ascii="Times New Roman" w:hAnsi="Times New Roman" w:cs="Times New Roman"/>
          <w:bCs/>
          <w:color w:val="000000" w:themeColor="text1"/>
          <w:sz w:val="28"/>
          <w:szCs w:val="28"/>
        </w:rPr>
        <w:t xml:space="preserve">: 159 </w:t>
      </w:r>
      <w:r w:rsidR="00B903BF" w:rsidRPr="00BE0915">
        <w:rPr>
          <w:rFonts w:ascii="Times New Roman" w:hAnsi="Times New Roman" w:cs="Times New Roman"/>
          <w:bCs/>
          <w:color w:val="000000" w:themeColor="text1"/>
          <w:sz w:val="28"/>
          <w:szCs w:val="28"/>
        </w:rPr>
        <w:t xml:space="preserve">(gồm: </w:t>
      </w:r>
      <w:r w:rsidR="00243863" w:rsidRPr="00BE0915">
        <w:rPr>
          <w:rFonts w:ascii="Times New Roman" w:hAnsi="Times New Roman" w:cs="Times New Roman"/>
          <w:position w:val="-1"/>
          <w:sz w:val="28"/>
          <w:szCs w:val="28"/>
        </w:rPr>
        <w:t>Ủy ban Mặt trận Tổ quốc Việt Nam tỉnh An Giang</w:t>
      </w:r>
      <w:r w:rsidR="00243863" w:rsidRPr="00BE0915">
        <w:rPr>
          <w:rFonts w:ascii="Times New Roman" w:hAnsi="Times New Roman" w:cs="Times New Roman"/>
          <w:bCs/>
          <w:color w:val="000000" w:themeColor="text1"/>
          <w:sz w:val="28"/>
          <w:szCs w:val="28"/>
        </w:rPr>
        <w:t xml:space="preserve">; </w:t>
      </w:r>
      <w:r w:rsidR="002339BB">
        <w:rPr>
          <w:rFonts w:ascii="Times New Roman" w:hAnsi="Times New Roman" w:cs="Times New Roman"/>
          <w:position w:val="-1"/>
          <w:sz w:val="28"/>
          <w:szCs w:val="28"/>
        </w:rPr>
        <w:t>c</w:t>
      </w:r>
      <w:r w:rsidR="00243863" w:rsidRPr="00BE0915">
        <w:rPr>
          <w:rFonts w:ascii="Times New Roman" w:hAnsi="Times New Roman" w:cs="Times New Roman"/>
          <w:position w:val="-1"/>
          <w:sz w:val="28"/>
          <w:szCs w:val="28"/>
        </w:rPr>
        <w:t>ác Sở, ban, ngành, đoàn thể cấp tỉnh</w:t>
      </w:r>
      <w:r w:rsidR="00243863" w:rsidRPr="00BE0915">
        <w:rPr>
          <w:rFonts w:ascii="Times New Roman" w:hAnsi="Times New Roman" w:cs="Times New Roman"/>
          <w:bCs/>
          <w:color w:val="000000" w:themeColor="text1"/>
          <w:sz w:val="28"/>
          <w:szCs w:val="28"/>
        </w:rPr>
        <w:t xml:space="preserve">; </w:t>
      </w:r>
      <w:r w:rsidR="00243863" w:rsidRPr="00BE0915">
        <w:rPr>
          <w:rFonts w:ascii="Times New Roman" w:hAnsi="Times New Roman" w:cs="Times New Roman"/>
          <w:position w:val="-1"/>
          <w:sz w:val="28"/>
          <w:szCs w:val="28"/>
        </w:rPr>
        <w:t>Thuế tỉnh An Giang; Ban Quản lý Khu kinh tế tỉnh</w:t>
      </w:r>
      <w:r w:rsidR="00243863" w:rsidRPr="00BE0915">
        <w:rPr>
          <w:rFonts w:ascii="Times New Roman" w:hAnsi="Times New Roman" w:cs="Times New Roman"/>
          <w:bCs/>
          <w:color w:val="000000" w:themeColor="text1"/>
          <w:sz w:val="28"/>
          <w:szCs w:val="28"/>
        </w:rPr>
        <w:t xml:space="preserve"> </w:t>
      </w:r>
      <w:r w:rsidR="00243863" w:rsidRPr="00BE0915">
        <w:rPr>
          <w:rFonts w:ascii="Times New Roman" w:hAnsi="Times New Roman" w:cs="Times New Roman"/>
          <w:position w:val="-1"/>
          <w:sz w:val="28"/>
          <w:szCs w:val="28"/>
        </w:rPr>
        <w:t>UBND</w:t>
      </w:r>
      <w:r w:rsidR="002339BB">
        <w:rPr>
          <w:rFonts w:ascii="Times New Roman" w:hAnsi="Times New Roman" w:cs="Times New Roman"/>
          <w:position w:val="-1"/>
          <w:sz w:val="28"/>
          <w:szCs w:val="28"/>
        </w:rPr>
        <w:t>;</w:t>
      </w:r>
      <w:r w:rsidR="00243863" w:rsidRPr="00BE0915">
        <w:rPr>
          <w:rFonts w:ascii="Times New Roman" w:hAnsi="Times New Roman" w:cs="Times New Roman"/>
          <w:position w:val="-1"/>
          <w:sz w:val="28"/>
          <w:szCs w:val="28"/>
        </w:rPr>
        <w:t xml:space="preserve"> các xã, phường, đặc khu trên địa bàn tỉnh</w:t>
      </w:r>
      <w:r w:rsidR="00243863" w:rsidRPr="00BE0915">
        <w:rPr>
          <w:rFonts w:ascii="Times New Roman" w:hAnsi="Times New Roman" w:cs="Times New Roman"/>
          <w:bCs/>
          <w:color w:val="000000" w:themeColor="text1"/>
          <w:sz w:val="28"/>
          <w:szCs w:val="28"/>
        </w:rPr>
        <w:t xml:space="preserve">; </w:t>
      </w:r>
      <w:r w:rsidR="00243863" w:rsidRPr="00BE0915">
        <w:rPr>
          <w:rFonts w:ascii="Times New Roman" w:hAnsi="Times New Roman" w:cs="Times New Roman"/>
          <w:position w:val="-1"/>
          <w:sz w:val="28"/>
          <w:szCs w:val="28"/>
        </w:rPr>
        <w:t>Trung tâm Công báo – Tin học tỉnh An Giang</w:t>
      </w:r>
      <w:r w:rsidR="00243863" w:rsidRPr="00BE0915">
        <w:rPr>
          <w:rFonts w:ascii="Times New Roman" w:hAnsi="Times New Roman" w:cs="Times New Roman"/>
          <w:bCs/>
          <w:color w:val="000000" w:themeColor="text1"/>
          <w:sz w:val="28"/>
          <w:szCs w:val="28"/>
        </w:rPr>
        <w:t xml:space="preserve">; </w:t>
      </w:r>
      <w:r w:rsidR="002339BB">
        <w:rPr>
          <w:rFonts w:ascii="Times New Roman" w:hAnsi="Times New Roman" w:cs="Times New Roman"/>
          <w:spacing w:val="-6"/>
          <w:position w:val="-1"/>
          <w:sz w:val="28"/>
          <w:szCs w:val="28"/>
        </w:rPr>
        <w:t>c</w:t>
      </w:r>
      <w:r w:rsidR="00243863" w:rsidRPr="00BE0915">
        <w:rPr>
          <w:rFonts w:ascii="Times New Roman" w:hAnsi="Times New Roman" w:cs="Times New Roman"/>
          <w:spacing w:val="-6"/>
          <w:position w:val="-1"/>
          <w:sz w:val="28"/>
          <w:szCs w:val="28"/>
        </w:rPr>
        <w:t>ác phòng, đơn vị trực thuộc Sở Nông nghiệp và Môi trường</w:t>
      </w:r>
      <w:r w:rsidR="00B903BF" w:rsidRPr="00BE0915">
        <w:rPr>
          <w:rFonts w:ascii="Times New Roman" w:hAnsi="Times New Roman" w:cs="Times New Roman"/>
          <w:bCs/>
          <w:color w:val="000000" w:themeColor="text1"/>
          <w:sz w:val="28"/>
          <w:szCs w:val="28"/>
        </w:rPr>
        <w:t>)</w:t>
      </w:r>
      <w:r w:rsidRPr="00BE0915">
        <w:rPr>
          <w:rFonts w:ascii="Times New Roman" w:hAnsi="Times New Roman" w:cs="Times New Roman"/>
          <w:bCs/>
          <w:color w:val="000000" w:themeColor="text1"/>
          <w:sz w:val="28"/>
          <w:szCs w:val="28"/>
          <w:lang w:val="vi-VN"/>
        </w:rPr>
        <w:t xml:space="preserve"> v</w:t>
      </w:r>
      <w:r w:rsidRPr="00BE0915">
        <w:rPr>
          <w:rFonts w:ascii="Times New Roman" w:hAnsi="Times New Roman" w:cs="Times New Roman"/>
          <w:bCs/>
          <w:color w:val="000000" w:themeColor="text1"/>
          <w:sz w:val="28"/>
          <w:szCs w:val="28"/>
        </w:rPr>
        <w:t>à t</w:t>
      </w:r>
      <w:r w:rsidRPr="00BE0915">
        <w:rPr>
          <w:rFonts w:ascii="Times New Roman" w:hAnsi="Times New Roman" w:cs="Times New Roman"/>
          <w:bCs/>
          <w:color w:val="000000" w:themeColor="text1"/>
          <w:sz w:val="28"/>
          <w:szCs w:val="28"/>
          <w:lang w:val="vi-VN"/>
        </w:rPr>
        <w:t xml:space="preserve">ổng số </w:t>
      </w:r>
      <w:r w:rsidRPr="00BE0915">
        <w:rPr>
          <w:rFonts w:ascii="Times New Roman" w:hAnsi="Times New Roman" w:cs="Times New Roman"/>
          <w:bCs/>
          <w:color w:val="000000" w:themeColor="text1"/>
          <w:sz w:val="28"/>
          <w:szCs w:val="28"/>
        </w:rPr>
        <w:t>ý ki</w:t>
      </w:r>
      <w:r w:rsidRPr="00BE0915">
        <w:rPr>
          <w:rFonts w:ascii="Times New Roman" w:hAnsi="Times New Roman" w:cs="Times New Roman"/>
          <w:bCs/>
          <w:color w:val="000000" w:themeColor="text1"/>
          <w:sz w:val="28"/>
          <w:szCs w:val="28"/>
          <w:lang w:val="vi-VN"/>
        </w:rPr>
        <w:t>ến nhận được</w:t>
      </w:r>
      <w:r w:rsidR="002339BB">
        <w:rPr>
          <w:rFonts w:ascii="Times New Roman" w:hAnsi="Times New Roman" w:cs="Times New Roman"/>
          <w:bCs/>
          <w:color w:val="000000" w:themeColor="text1"/>
          <w:sz w:val="28"/>
          <w:szCs w:val="28"/>
        </w:rPr>
        <w:t xml:space="preserve">: </w:t>
      </w:r>
      <w:r w:rsidR="00854CA6">
        <w:rPr>
          <w:rFonts w:ascii="Times New Roman" w:hAnsi="Times New Roman" w:cs="Times New Roman"/>
          <w:bCs/>
          <w:color w:val="000000" w:themeColor="text1"/>
          <w:sz w:val="28"/>
          <w:szCs w:val="28"/>
        </w:rPr>
        <w:t>47 (trong đó: có 9 cơ quan tổ chức có ý kiến góp ý; 38 cơ quan thống nhất với nội dung hồ sơ dự thảo).</w:t>
      </w:r>
    </w:p>
    <w:p w14:paraId="7DFD05A2" w14:textId="6709C5CF" w:rsidR="00721C9A" w:rsidRPr="00B903BF" w:rsidRDefault="00346ADA" w:rsidP="00B903BF">
      <w:pPr>
        <w:spacing w:before="60" w:after="60" w:line="240" w:lineRule="auto"/>
        <w:ind w:left="34" w:firstLine="686"/>
        <w:jc w:val="both"/>
        <w:rPr>
          <w:rFonts w:ascii="Times New Roman" w:hAnsi="Times New Roman" w:cs="Times New Roman"/>
          <w:bCs/>
          <w:color w:val="000000" w:themeColor="text1"/>
          <w:sz w:val="28"/>
          <w:szCs w:val="28"/>
        </w:rPr>
      </w:pPr>
      <w:r w:rsidRPr="00346ADA">
        <w:rPr>
          <w:rFonts w:ascii="Times New Roman" w:hAnsi="Times New Roman" w:cs="Times New Roman"/>
          <w:bCs/>
          <w:color w:val="000000" w:themeColor="text1"/>
          <w:sz w:val="28"/>
          <w:szCs w:val="28"/>
          <w:lang w:val="en"/>
        </w:rPr>
        <w:t>2. K</w:t>
      </w:r>
      <w:r w:rsidRPr="00346ADA">
        <w:rPr>
          <w:rFonts w:ascii="Times New Roman" w:hAnsi="Times New Roman" w:cs="Times New Roman"/>
          <w:bCs/>
          <w:color w:val="000000" w:themeColor="text1"/>
          <w:sz w:val="28"/>
          <w:szCs w:val="28"/>
          <w:lang w:val="vi-VN"/>
        </w:rPr>
        <w:t>ết quả cụ thể như sau:</w:t>
      </w:r>
      <w:r w:rsidR="00721C9A" w:rsidRPr="00BE2C3E">
        <w:rPr>
          <w:rFonts w:ascii="Times New Roman" w:hAnsi="Times New Roman" w:cs="Times New Roman"/>
          <w:color w:val="000000" w:themeColor="text1"/>
          <w:sz w:val="28"/>
          <w:szCs w:val="28"/>
        </w:rPr>
        <w:t xml:space="preserve"> </w:t>
      </w:r>
    </w:p>
    <w:tbl>
      <w:tblPr>
        <w:tblStyle w:val="TableGrid"/>
        <w:tblW w:w="14607" w:type="dxa"/>
        <w:jc w:val="center"/>
        <w:tblLayout w:type="fixed"/>
        <w:tblLook w:val="04A0" w:firstRow="1" w:lastRow="0" w:firstColumn="1" w:lastColumn="0" w:noHBand="0" w:noVBand="1"/>
      </w:tblPr>
      <w:tblGrid>
        <w:gridCol w:w="3828"/>
        <w:gridCol w:w="2977"/>
        <w:gridCol w:w="4036"/>
        <w:gridCol w:w="3766"/>
      </w:tblGrid>
      <w:tr w:rsidR="00BF246E" w:rsidRPr="00BE2C3E" w14:paraId="4463456C" w14:textId="77777777" w:rsidTr="001F107F">
        <w:trPr>
          <w:trHeight w:val="562"/>
          <w:tblHeader/>
          <w:jc w:val="center"/>
        </w:trPr>
        <w:tc>
          <w:tcPr>
            <w:tcW w:w="3828" w:type="dxa"/>
            <w:vAlign w:val="center"/>
          </w:tcPr>
          <w:p w14:paraId="5AF87BE1" w14:textId="7FBC76C6" w:rsidR="00D926D1" w:rsidRPr="00BE2C3E" w:rsidRDefault="00B903BF" w:rsidP="00B12CCD">
            <w:pPr>
              <w:spacing w:before="80" w:after="80"/>
              <w:ind w:left="-108" w:right="-108"/>
              <w:jc w:val="center"/>
              <w:rPr>
                <w:rFonts w:ascii="Times New Roman" w:hAnsi="Times New Roman" w:cs="Times New Roman"/>
                <w:b/>
                <w:iCs/>
                <w:color w:val="000000" w:themeColor="text1"/>
                <w:sz w:val="28"/>
                <w:szCs w:val="28"/>
              </w:rPr>
            </w:pPr>
            <w:r w:rsidRPr="00B903BF">
              <w:rPr>
                <w:rFonts w:ascii="Times New Roman" w:hAnsi="Times New Roman" w:cs="Times New Roman"/>
                <w:b/>
                <w:bCs/>
                <w:iCs/>
                <w:color w:val="000000" w:themeColor="text1"/>
                <w:sz w:val="28"/>
                <w:szCs w:val="28"/>
                <w:lang w:val="en"/>
              </w:rPr>
              <w:t>CHÍNH SÁCH HO</w:t>
            </w:r>
            <w:r w:rsidRPr="00B903BF">
              <w:rPr>
                <w:rFonts w:ascii="Times New Roman" w:hAnsi="Times New Roman" w:cs="Times New Roman"/>
                <w:b/>
                <w:bCs/>
                <w:iCs/>
                <w:color w:val="000000" w:themeColor="text1"/>
                <w:sz w:val="28"/>
                <w:szCs w:val="28"/>
                <w:lang w:val="vi-VN"/>
              </w:rPr>
              <w:t>ẶC NH</w:t>
            </w:r>
            <w:r w:rsidRPr="00B903BF">
              <w:rPr>
                <w:rFonts w:ascii="Times New Roman" w:hAnsi="Times New Roman" w:cs="Times New Roman"/>
                <w:b/>
                <w:bCs/>
                <w:iCs/>
                <w:color w:val="000000" w:themeColor="text1"/>
                <w:sz w:val="28"/>
                <w:szCs w:val="28"/>
              </w:rPr>
              <w:t>ÓM V</w:t>
            </w:r>
            <w:r w:rsidRPr="00B903BF">
              <w:rPr>
                <w:rFonts w:ascii="Times New Roman" w:hAnsi="Times New Roman" w:cs="Times New Roman"/>
                <w:b/>
                <w:bCs/>
                <w:iCs/>
                <w:color w:val="000000" w:themeColor="text1"/>
                <w:sz w:val="28"/>
                <w:szCs w:val="28"/>
                <w:lang w:val="vi-VN"/>
              </w:rPr>
              <w:t>ẤN ĐỀ, ĐIỀU, KHOẢN</w:t>
            </w:r>
          </w:p>
        </w:tc>
        <w:tc>
          <w:tcPr>
            <w:tcW w:w="2977" w:type="dxa"/>
            <w:vAlign w:val="center"/>
          </w:tcPr>
          <w:p w14:paraId="09B54EF8" w14:textId="50107FA2" w:rsidR="00D926D1" w:rsidRPr="00BE2C3E" w:rsidRDefault="00B903BF" w:rsidP="00B12CCD">
            <w:pPr>
              <w:spacing w:before="80" w:after="80"/>
              <w:ind w:left="90"/>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CHỦ THỂ GÓP Ý</w:t>
            </w:r>
          </w:p>
        </w:tc>
        <w:tc>
          <w:tcPr>
            <w:tcW w:w="4036" w:type="dxa"/>
            <w:tcBorders>
              <w:bottom w:val="single" w:sz="4" w:space="0" w:color="auto"/>
            </w:tcBorders>
            <w:vAlign w:val="center"/>
          </w:tcPr>
          <w:p w14:paraId="0BA3269C" w14:textId="10579F67" w:rsidR="00D926D1" w:rsidRPr="00BE2C3E" w:rsidRDefault="00B903BF" w:rsidP="00B12CCD">
            <w:pPr>
              <w:spacing w:before="80" w:after="80"/>
              <w:ind w:left="90" w:right="67"/>
              <w:jc w:val="center"/>
              <w:rPr>
                <w:rFonts w:ascii="Times New Roman" w:hAnsi="Times New Roman" w:cs="Times New Roman"/>
                <w:b/>
                <w:bCs/>
                <w:color w:val="000000" w:themeColor="text1"/>
                <w:sz w:val="28"/>
                <w:szCs w:val="28"/>
                <w:lang w:val="vi-VN"/>
              </w:rPr>
            </w:pPr>
            <w:r>
              <w:rPr>
                <w:rFonts w:ascii="Times New Roman" w:hAnsi="Times New Roman" w:cs="Times New Roman"/>
                <w:b/>
                <w:bCs/>
                <w:color w:val="000000" w:themeColor="text1"/>
                <w:sz w:val="28"/>
                <w:szCs w:val="28"/>
              </w:rPr>
              <w:t>NỘI DUNG GÓP Ý</w:t>
            </w:r>
            <w:r w:rsidR="00D8703E" w:rsidRPr="00BE2C3E">
              <w:rPr>
                <w:rFonts w:ascii="Times New Roman" w:hAnsi="Times New Roman" w:cs="Times New Roman"/>
                <w:b/>
                <w:bCs/>
                <w:color w:val="000000" w:themeColor="text1"/>
                <w:sz w:val="28"/>
                <w:szCs w:val="28"/>
              </w:rPr>
              <w:t xml:space="preserve"> </w:t>
            </w:r>
          </w:p>
        </w:tc>
        <w:tc>
          <w:tcPr>
            <w:tcW w:w="3766" w:type="dxa"/>
            <w:tcBorders>
              <w:bottom w:val="single" w:sz="4" w:space="0" w:color="auto"/>
            </w:tcBorders>
            <w:vAlign w:val="center"/>
          </w:tcPr>
          <w:p w14:paraId="0D0CF016" w14:textId="6C08D971" w:rsidR="00D926D1" w:rsidRPr="00BE2C3E" w:rsidRDefault="00B903BF" w:rsidP="00B12CCD">
            <w:pPr>
              <w:spacing w:before="80" w:after="80"/>
              <w:jc w:val="center"/>
              <w:rPr>
                <w:rFonts w:ascii="Times New Roman" w:hAnsi="Times New Roman" w:cs="Times New Roman"/>
                <w:b/>
                <w:bCs/>
                <w:color w:val="000000" w:themeColor="text1"/>
                <w:sz w:val="28"/>
                <w:szCs w:val="28"/>
                <w:lang w:val="vi-VN"/>
              </w:rPr>
            </w:pPr>
            <w:r>
              <w:rPr>
                <w:rFonts w:ascii="Times New Roman" w:hAnsi="Times New Roman" w:cs="Times New Roman"/>
                <w:b/>
                <w:bCs/>
                <w:color w:val="000000" w:themeColor="text1"/>
                <w:sz w:val="28"/>
                <w:szCs w:val="28"/>
              </w:rPr>
              <w:t xml:space="preserve">NỘI DUNG TIẾP THU, GIẢI TRÌNH </w:t>
            </w:r>
          </w:p>
        </w:tc>
      </w:tr>
      <w:tr w:rsidR="00AD0BA6" w:rsidRPr="00BE2C3E" w14:paraId="67EA11EC" w14:textId="77777777" w:rsidTr="001F107F">
        <w:trPr>
          <w:trHeight w:val="562"/>
          <w:jc w:val="center"/>
        </w:trPr>
        <w:tc>
          <w:tcPr>
            <w:tcW w:w="3828" w:type="dxa"/>
            <w:vMerge w:val="restart"/>
            <w:vAlign w:val="center"/>
          </w:tcPr>
          <w:p w14:paraId="280F4C6F" w14:textId="77777777" w:rsidR="00AD0BA6" w:rsidRPr="007B0130" w:rsidRDefault="00AD0BA6" w:rsidP="00B12CCD">
            <w:pPr>
              <w:spacing w:before="80" w:after="80"/>
              <w:ind w:left="-108" w:right="-108"/>
              <w:jc w:val="center"/>
              <w:rPr>
                <w:rFonts w:ascii="Times New Roman" w:hAnsi="Times New Roman" w:cs="Times New Roman"/>
                <w:b/>
                <w:iCs/>
                <w:color w:val="000000" w:themeColor="text1"/>
                <w:sz w:val="28"/>
                <w:szCs w:val="28"/>
              </w:rPr>
            </w:pPr>
            <w:r>
              <w:rPr>
                <w:rFonts w:ascii="Times New Roman" w:hAnsi="Times New Roman" w:cs="Times New Roman"/>
                <w:b/>
                <w:iCs/>
                <w:color w:val="000000" w:themeColor="text1"/>
                <w:sz w:val="28"/>
                <w:szCs w:val="28"/>
              </w:rPr>
              <w:t xml:space="preserve">1. </w:t>
            </w:r>
            <w:r w:rsidRPr="007B0130">
              <w:rPr>
                <w:rFonts w:ascii="Times New Roman" w:hAnsi="Times New Roman" w:cs="Times New Roman"/>
                <w:b/>
                <w:iCs/>
                <w:color w:val="000000" w:themeColor="text1"/>
                <w:sz w:val="28"/>
                <w:szCs w:val="28"/>
              </w:rPr>
              <w:t>Thẩm quyền và sự cần thiết ban hành văn bản</w:t>
            </w:r>
          </w:p>
          <w:p w14:paraId="1372AB20" w14:textId="51933EA7" w:rsidR="00AD0BA6" w:rsidRPr="007B0130" w:rsidRDefault="00AD0BA6" w:rsidP="00AD0BA6">
            <w:pPr>
              <w:spacing w:before="80" w:after="80"/>
              <w:ind w:right="-108"/>
              <w:rPr>
                <w:rFonts w:ascii="Times New Roman" w:hAnsi="Times New Roman" w:cs="Times New Roman"/>
                <w:b/>
                <w:iCs/>
                <w:color w:val="000000" w:themeColor="text1"/>
                <w:sz w:val="28"/>
                <w:szCs w:val="28"/>
              </w:rPr>
            </w:pPr>
          </w:p>
        </w:tc>
        <w:tc>
          <w:tcPr>
            <w:tcW w:w="2977" w:type="dxa"/>
            <w:vAlign w:val="center"/>
          </w:tcPr>
          <w:p w14:paraId="311BA3F2" w14:textId="0CABF35E" w:rsidR="00AD0BA6" w:rsidRPr="00BE2C3E" w:rsidRDefault="00AD0BA6" w:rsidP="00B12CCD">
            <w:pPr>
              <w:spacing w:before="80" w:after="80"/>
              <w:ind w:left="90"/>
              <w:jc w:val="center"/>
              <w:rPr>
                <w:rFonts w:ascii="Times New Roman" w:hAnsi="Times New Roman" w:cs="Times New Roman"/>
                <w:b/>
                <w:bCs/>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0C6D5309" w14:textId="4763147E" w:rsidR="00AD0BA6" w:rsidRPr="00BE2C3E" w:rsidRDefault="00AD0BA6" w:rsidP="001D65EE">
            <w:pPr>
              <w:spacing w:before="80" w:after="80"/>
              <w:ind w:left="20" w:right="7" w:firstLine="56"/>
              <w:jc w:val="both"/>
              <w:rPr>
                <w:rFonts w:ascii="Times New Roman" w:hAnsi="Times New Roman" w:cs="Times New Roman"/>
                <w:color w:val="000000" w:themeColor="text1"/>
                <w:sz w:val="28"/>
                <w:szCs w:val="28"/>
                <w:lang w:val="vi-VN"/>
              </w:rPr>
            </w:pPr>
            <w:r w:rsidRPr="00E03222">
              <w:rPr>
                <w:rFonts w:ascii="Times New Roman" w:hAnsi="Times New Roman" w:cs="Times New Roman"/>
                <w:color w:val="000000" w:themeColor="text1"/>
                <w:sz w:val="28"/>
                <w:szCs w:val="28"/>
              </w:rPr>
              <w:t xml:space="preserve">Sở Nông nghiệp và Môi trường đã căn cứ các quy định có liên quan của Luật Địa chất và khoáng sản số 54/2024/QH14 được sửa đổi, bổ sung bởi Luật số 147/2025/QH15; Nghị định số 193/2025/NĐ-CP của Chính phủ quy định chi tiết một số điều và </w:t>
            </w:r>
            <w:r w:rsidRPr="00E03222">
              <w:rPr>
                <w:rFonts w:ascii="Times New Roman" w:hAnsi="Times New Roman" w:cs="Times New Roman"/>
                <w:color w:val="000000" w:themeColor="text1"/>
                <w:sz w:val="28"/>
                <w:szCs w:val="28"/>
              </w:rPr>
              <w:lastRenderedPageBreak/>
              <w:t xml:space="preserve">biện pháp thi hành Luật Địa chất và khoáng sản được sửa đổi, bổ sung bởi Nghị định số 21/2026/NĐ-CP và quy định tại điểm c khoản 2 Điều 21 Luật Ban hành văn bản quy phạm pháp luật: Ủy ban nhân dân cấp tỉnh ban hành quyết định để quy định: Biện pháp thực hiện chức năng quản lý nhà nước ở địa phương; phân cấp và thực hiện nhiệm vụ, quyền hạn được phân cấp, để xây dựng dự thảo Quyết định Ban hành Quy chế quản lý, khai thác, sử dụng thông tin dữ liệu giám sát hoạt động khai thác khoáng sản trên địa bàn tỉnh An Giang </w:t>
            </w:r>
            <w:r w:rsidRPr="00E03222">
              <w:rPr>
                <w:rFonts w:ascii="Times New Roman" w:hAnsi="Times New Roman" w:cs="Times New Roman"/>
                <w:b/>
                <w:bCs/>
                <w:color w:val="000000" w:themeColor="text1"/>
                <w:sz w:val="28"/>
                <w:szCs w:val="28"/>
              </w:rPr>
              <w:t>là cần thiết và đúng thẩm quyền.</w:t>
            </w:r>
          </w:p>
        </w:tc>
        <w:tc>
          <w:tcPr>
            <w:tcW w:w="3766" w:type="dxa"/>
            <w:tcBorders>
              <w:bottom w:val="single" w:sz="4" w:space="0" w:color="auto"/>
            </w:tcBorders>
          </w:tcPr>
          <w:p w14:paraId="591724C2" w14:textId="614B8365" w:rsidR="00AD0BA6" w:rsidRPr="00E03222" w:rsidRDefault="00AD0BA6" w:rsidP="00075207">
            <w:pPr>
              <w:spacing w:before="80" w:after="80"/>
              <w:jc w:val="both"/>
              <w:rPr>
                <w:rFonts w:ascii="Times New Roman" w:hAnsi="Times New Roman" w:cs="Times New Roman"/>
                <w:color w:val="000000" w:themeColor="text1"/>
                <w:sz w:val="28"/>
                <w:szCs w:val="28"/>
              </w:rPr>
            </w:pPr>
            <w:r w:rsidRPr="00E03222">
              <w:rPr>
                <w:rFonts w:ascii="Times New Roman" w:hAnsi="Times New Roman" w:cs="Times New Roman"/>
                <w:color w:val="000000" w:themeColor="text1"/>
                <w:sz w:val="28"/>
                <w:szCs w:val="28"/>
              </w:rPr>
              <w:lastRenderedPageBreak/>
              <w:t>Thống nhất</w:t>
            </w:r>
          </w:p>
        </w:tc>
      </w:tr>
      <w:tr w:rsidR="00AD0BA6" w:rsidRPr="00BE2C3E" w14:paraId="4F2C9AD6" w14:textId="77777777" w:rsidTr="001F107F">
        <w:trPr>
          <w:trHeight w:val="562"/>
          <w:jc w:val="center"/>
        </w:trPr>
        <w:tc>
          <w:tcPr>
            <w:tcW w:w="3828" w:type="dxa"/>
            <w:vMerge/>
            <w:vAlign w:val="center"/>
          </w:tcPr>
          <w:p w14:paraId="71950EA2" w14:textId="04A77A66" w:rsidR="00AD0BA6" w:rsidRPr="007B0130" w:rsidRDefault="00AD0BA6" w:rsidP="00B12CCD">
            <w:pPr>
              <w:spacing w:before="80" w:after="80"/>
              <w:ind w:left="-108" w:right="-108"/>
              <w:jc w:val="center"/>
              <w:rPr>
                <w:rFonts w:ascii="Times New Roman" w:hAnsi="Times New Roman" w:cs="Times New Roman"/>
                <w:b/>
                <w:iCs/>
                <w:color w:val="000000" w:themeColor="text1"/>
                <w:sz w:val="28"/>
                <w:szCs w:val="28"/>
              </w:rPr>
            </w:pPr>
          </w:p>
        </w:tc>
        <w:tc>
          <w:tcPr>
            <w:tcW w:w="2977" w:type="dxa"/>
            <w:vAlign w:val="center"/>
          </w:tcPr>
          <w:p w14:paraId="7E5F4CDE" w14:textId="0203FBB3" w:rsidR="00AD0BA6" w:rsidRDefault="00AD0BA6" w:rsidP="00B12CCD">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Tài chính (Công văn số 10301/STC-QLNS ngày 05/10/2026)</w:t>
            </w:r>
          </w:p>
        </w:tc>
        <w:tc>
          <w:tcPr>
            <w:tcW w:w="4036" w:type="dxa"/>
            <w:tcBorders>
              <w:bottom w:val="single" w:sz="4" w:space="0" w:color="auto"/>
            </w:tcBorders>
            <w:vAlign w:val="center"/>
          </w:tcPr>
          <w:p w14:paraId="4ACB5F44" w14:textId="5D042861" w:rsidR="00AD0BA6" w:rsidRDefault="00AD0BA6" w:rsidP="00543C2A">
            <w:pPr>
              <w:spacing w:before="80" w:after="80"/>
              <w:ind w:left="20" w:right="7"/>
              <w:jc w:val="both"/>
              <w:rPr>
                <w:rFonts w:ascii="Times New Roman" w:hAnsi="Times New Roman" w:cs="Times New Roman"/>
                <w:color w:val="000000" w:themeColor="text1"/>
                <w:sz w:val="28"/>
                <w:szCs w:val="28"/>
              </w:rPr>
            </w:pPr>
            <w:r w:rsidRPr="00ED2FAE">
              <w:rPr>
                <w:rFonts w:ascii="Times New Roman" w:hAnsi="Times New Roman" w:cs="Times New Roman"/>
                <w:color w:val="000000" w:themeColor="text1"/>
                <w:sz w:val="28"/>
                <w:szCs w:val="28"/>
              </w:rPr>
              <w:t xml:space="preserve">Tại Công văn số 3549/UBND-KT ngày 04/9/2026 của Uỷ ban nhân dân tỉnh về việc đăng ký xây dựng Quyết định ban hành Quy chế quản lý, khai thác, sử dụng thông tin dữ liệu giám sát hoạt động khai thác cát sông trên địa bàn tỉnh An Giang, Uỷ ban nhân dân tỉnh </w:t>
            </w:r>
            <w:r w:rsidRPr="00ED2FAE">
              <w:rPr>
                <w:rFonts w:ascii="Times New Roman" w:hAnsi="Times New Roman" w:cs="Times New Roman"/>
                <w:color w:val="000000" w:themeColor="text1"/>
                <w:sz w:val="28"/>
                <w:szCs w:val="28"/>
              </w:rPr>
              <w:lastRenderedPageBreak/>
              <w:t xml:space="preserve">thống nhất theo đề xuất của Sở Nông nghiệp và Môi trường tại Công văn số 8337/SNNMT-CCKSTNN ngày 17/7/2026 về việc xây dựng “Quyết định ban hành Quy chế quản lý, khai thác, sử dụng thông tin dữ liệu giám sát hoạt động khai thác cát sông trên địa bàn tỉnh An Giang” để thay thế “Quyết định số 26/2023/QĐ-UBND ngày 16/6/2023 của Ủy ban nhân dân tỉnh An Giang”. </w:t>
            </w:r>
          </w:p>
          <w:p w14:paraId="2914CFC5" w14:textId="41CC043D" w:rsidR="00AD0BA6" w:rsidRPr="00E03222" w:rsidRDefault="00AD0BA6" w:rsidP="001D65EE">
            <w:pPr>
              <w:spacing w:before="80" w:after="80"/>
              <w:ind w:left="20" w:right="7" w:firstLine="56"/>
              <w:jc w:val="both"/>
              <w:rPr>
                <w:rFonts w:ascii="Times New Roman" w:hAnsi="Times New Roman" w:cs="Times New Roman"/>
                <w:color w:val="000000" w:themeColor="text1"/>
                <w:sz w:val="28"/>
                <w:szCs w:val="28"/>
              </w:rPr>
            </w:pPr>
            <w:r w:rsidRPr="00ED2FAE">
              <w:rPr>
                <w:rFonts w:ascii="Times New Roman" w:hAnsi="Times New Roman" w:cs="Times New Roman"/>
                <w:color w:val="000000" w:themeColor="text1"/>
                <w:sz w:val="28"/>
                <w:szCs w:val="28"/>
              </w:rPr>
              <w:t xml:space="preserve">Tuy nhiên, Sở Nông nghiệp và Môi trường dự thảo hồ sơ Quyết định ban hành Quy chế quản lý, khai thác, sử dụng thông tin dữ liệu giám sát hoạt động khai thác khoáng sản trên địa bàn tỉnh An Giang là chưa phù hợp với chủ trương của Uỷ ban nhân dân tỉnh tại Công văn số 3459/UBND-KT nêu trên. Đề nghị Sở Nông nghiệp và Môi trường rà soát chủ trương Uỷ ban nhân dân tỉnh để thực hiện cho phù hợp; trường hợp cần thiết thay đổi tên gọi, phạm vi và đối </w:t>
            </w:r>
            <w:r w:rsidRPr="00ED2FAE">
              <w:rPr>
                <w:rFonts w:ascii="Times New Roman" w:hAnsi="Times New Roman" w:cs="Times New Roman"/>
                <w:color w:val="000000" w:themeColor="text1"/>
                <w:sz w:val="28"/>
                <w:szCs w:val="28"/>
              </w:rPr>
              <w:lastRenderedPageBreak/>
              <w:t>tượng áp dụng, Sở Nông nghiệp và Môi trường phối hợp với Sở Tư pháp tham mưu Uỷ ban nhân dân tỉnh theo đúng quy định.</w:t>
            </w:r>
          </w:p>
        </w:tc>
        <w:tc>
          <w:tcPr>
            <w:tcW w:w="3766" w:type="dxa"/>
            <w:tcBorders>
              <w:bottom w:val="single" w:sz="4" w:space="0" w:color="auto"/>
            </w:tcBorders>
          </w:tcPr>
          <w:p w14:paraId="7B9A1199" w14:textId="29320AE9" w:rsidR="00AD0BA6" w:rsidRDefault="00AD0BA6" w:rsidP="00075207">
            <w:pPr>
              <w:spacing w:before="80" w:after="8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 xml:space="preserve">Theo nội dung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r>
              <w:rPr>
                <w:rFonts w:ascii="Times New Roman" w:hAnsi="Times New Roman" w:cs="Times New Roman"/>
                <w:bCs/>
                <w:color w:val="000000" w:themeColor="text1"/>
                <w:sz w:val="28"/>
                <w:szCs w:val="28"/>
              </w:rPr>
              <w:t xml:space="preserve"> của Sở Tư pháp</w:t>
            </w:r>
            <w:r w:rsidR="004B5837">
              <w:rPr>
                <w:rFonts w:ascii="Times New Roman" w:hAnsi="Times New Roman" w:cs="Times New Roman"/>
                <w:bCs/>
                <w:color w:val="000000" w:themeColor="text1"/>
                <w:sz w:val="28"/>
                <w:szCs w:val="28"/>
              </w:rPr>
              <w:t xml:space="preserve"> đã có ý kiến:</w:t>
            </w:r>
          </w:p>
          <w:p w14:paraId="2E162033" w14:textId="77777777" w:rsidR="004B5837" w:rsidRDefault="004B5837" w:rsidP="00075207">
            <w:pPr>
              <w:spacing w:before="80" w:after="80"/>
              <w:jc w:val="both"/>
              <w:rPr>
                <w:rFonts w:ascii="Times New Roman" w:hAnsi="Times New Roman" w:cs="Times New Roman"/>
                <w:color w:val="000000" w:themeColor="text1"/>
                <w:sz w:val="28"/>
                <w:szCs w:val="28"/>
              </w:rPr>
            </w:pPr>
            <w:r w:rsidRPr="004B5837">
              <w:rPr>
                <w:rFonts w:ascii="Times New Roman" w:hAnsi="Times New Roman" w:cs="Times New Roman"/>
                <w:color w:val="000000" w:themeColor="text1"/>
                <w:sz w:val="28"/>
                <w:szCs w:val="28"/>
              </w:rPr>
              <w:t xml:space="preserve">Ủy ban nhân dân tỉnh ban hành Công văn số 3549/UBND-KT ngày 04/9/2026 thống nhất theo đề xuất của Sở Nông nghiệp và </w:t>
            </w:r>
            <w:r w:rsidRPr="004B5837">
              <w:rPr>
                <w:rFonts w:ascii="Times New Roman" w:hAnsi="Times New Roman" w:cs="Times New Roman"/>
                <w:color w:val="000000" w:themeColor="text1"/>
                <w:sz w:val="28"/>
                <w:szCs w:val="28"/>
              </w:rPr>
              <w:lastRenderedPageBreak/>
              <w:t>Môi trường tại Công văn số 8337/SNNMT-CCKSTNN ngày 17/7/2026 về việc xây dựng “Quyết định ban hành Quy chế quản lý, khai thác, sử dụng thông tin dữ liệu giám sát hoạt</w:t>
            </w:r>
            <w:r>
              <w:rPr>
                <w:rFonts w:ascii="Times New Roman" w:hAnsi="Times New Roman" w:cs="Times New Roman"/>
                <w:color w:val="000000" w:themeColor="text1"/>
                <w:sz w:val="28"/>
                <w:szCs w:val="28"/>
              </w:rPr>
              <w:t xml:space="preserve"> </w:t>
            </w:r>
            <w:r w:rsidRPr="004B5837">
              <w:rPr>
                <w:rFonts w:ascii="Times New Roman" w:hAnsi="Times New Roman" w:cs="Times New Roman"/>
                <w:color w:val="000000" w:themeColor="text1"/>
                <w:sz w:val="28"/>
                <w:szCs w:val="28"/>
              </w:rPr>
              <w:t xml:space="preserve">động khai thác cát sông trên địa bàn tỉnh An Giang” để thay thế “Quyết định số 26/2023/QĐ-UBND ngày 16/6/2023 của Ủy ban nhân dân tỉnh An Giang”. Theo Quyết định số 26/2023/QĐ-UBND ngày 16/6/2023 của UBND tỉnh chỉ áp dụng đối với hoạt động khai thác đối với khoáng sản là cát sông. Tuy nhiên, qua rà soát các quy định của pháp luật về địa chất và khoáng sản, Sở Nông nghiệp và Môi trường đã mở rộng phạm vi điều chỉnh, đối tượng áp dụng đối với tất cả các loại khoáng sản được cấp phép khai thác trên địa bàn tỉnh nhằm tăng cường công tác quản lý nhà nước về lĩnh vực địa chất </w:t>
            </w:r>
            <w:r w:rsidRPr="004B5837">
              <w:rPr>
                <w:rFonts w:ascii="Times New Roman" w:hAnsi="Times New Roman" w:cs="Times New Roman"/>
                <w:color w:val="000000" w:themeColor="text1"/>
                <w:sz w:val="28"/>
                <w:szCs w:val="28"/>
              </w:rPr>
              <w:lastRenderedPageBreak/>
              <w:t xml:space="preserve">và khoáng sản trên địa bàn tỉnh. Do đó, Sở Nông nghiệp và Môi trường đã rà soát, xây dựng dự thảo Quyết định Ban hành Quy chế quản lý, khai thác, sử dụng thông tin dữ liệu giám sát hoạt động khai thác khoáng sản trên địa bàn tỉnh An Giang để thay thế “Quyết định số 26/2023/QĐ-UBND ngày 16/6/2023 của Ủy ban nhân dân tỉnh An Giang” là cần thiết và đúng thẩm quyền. </w:t>
            </w:r>
          </w:p>
          <w:p w14:paraId="1E737A6E" w14:textId="79AD544E" w:rsidR="004B5837" w:rsidRPr="00E03222" w:rsidRDefault="004B5837" w:rsidP="00075207">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Theo đó, </w:t>
            </w:r>
            <w:r w:rsidRPr="004B5837">
              <w:rPr>
                <w:rFonts w:ascii="Times New Roman" w:hAnsi="Times New Roman" w:cs="Times New Roman"/>
                <w:color w:val="000000" w:themeColor="text1"/>
                <w:sz w:val="28"/>
                <w:szCs w:val="28"/>
              </w:rPr>
              <w:t xml:space="preserve"> Sở Tư pháp</w:t>
            </w:r>
            <w:r>
              <w:rPr>
                <w:rFonts w:ascii="Times New Roman" w:hAnsi="Times New Roman" w:cs="Times New Roman"/>
                <w:color w:val="000000" w:themeColor="text1"/>
                <w:sz w:val="28"/>
                <w:szCs w:val="28"/>
              </w:rPr>
              <w:t xml:space="preserve"> có ý kiến:</w:t>
            </w:r>
            <w:r w:rsidRPr="004B5837">
              <w:rPr>
                <w:rFonts w:ascii="Times New Roman" w:hAnsi="Times New Roman" w:cs="Times New Roman"/>
                <w:color w:val="000000" w:themeColor="text1"/>
                <w:sz w:val="28"/>
                <w:szCs w:val="28"/>
              </w:rPr>
              <w:t xml:space="preserve"> Sở Nông nghiệp và Môi trường đã căn cứ các quy định có liên quan của Luật Địa chất và khoáng sản số 54/2024/QH14 được sửa đổi, bổ sung bởi Luật số 147/2025/QH15; Nghị định số 193/2025/NĐ-CP của Chính phủ quy định chi tiết một số điều và biện pháp thi hành Luật Địa chất và khoáng sản được sửa đổi, bổ sung bởi Nghị định số 21/2026/NĐ-CP và quy định </w:t>
            </w:r>
            <w:r w:rsidRPr="004B5837">
              <w:rPr>
                <w:rFonts w:ascii="Times New Roman" w:hAnsi="Times New Roman" w:cs="Times New Roman"/>
                <w:color w:val="000000" w:themeColor="text1"/>
                <w:sz w:val="28"/>
                <w:szCs w:val="28"/>
              </w:rPr>
              <w:lastRenderedPageBreak/>
              <w:t>tại điểm c khoản 2 Điều 21 Luật Ban hành văn bản quy phạm pháp luật: Ủy ban nhân dân cấp tỉnh ban hành quyết định để quy định: Biện pháp thực hiện chức năng quản lý nhà nước ở địa phương; phân cấp và thực hiện nhiệm vụ, quyền hạn được phân cấp, để xây dựng dự thảo Quyết định Ban hành Quy chế quản lý, khai thác, sử dụng thông tin dữ liệu giám sát hoạt động khai thác khoáng sản trên địa bàn tỉnh An Giang là cần thiết và đúng thẩm quyền.</w:t>
            </w:r>
          </w:p>
        </w:tc>
      </w:tr>
      <w:tr w:rsidR="00AD0BA6" w:rsidRPr="00BE2C3E" w14:paraId="5B179276" w14:textId="77777777" w:rsidTr="001F107F">
        <w:trPr>
          <w:trHeight w:val="562"/>
          <w:jc w:val="center"/>
        </w:trPr>
        <w:tc>
          <w:tcPr>
            <w:tcW w:w="3828" w:type="dxa"/>
            <w:vMerge w:val="restart"/>
            <w:vAlign w:val="center"/>
          </w:tcPr>
          <w:p w14:paraId="4D437A91" w14:textId="15405B17" w:rsidR="00AD0BA6" w:rsidRPr="007B0130" w:rsidRDefault="00AD0BA6" w:rsidP="00AD0BA6">
            <w:pPr>
              <w:spacing w:before="80" w:after="80"/>
              <w:ind w:right="-108"/>
              <w:jc w:val="center"/>
              <w:rPr>
                <w:rFonts w:ascii="Times New Roman" w:hAnsi="Times New Roman" w:cs="Times New Roman"/>
                <w:b/>
                <w:iCs/>
                <w:color w:val="000000" w:themeColor="text1"/>
                <w:sz w:val="28"/>
                <w:szCs w:val="28"/>
              </w:rPr>
            </w:pPr>
            <w:r>
              <w:rPr>
                <w:rFonts w:ascii="Times New Roman" w:hAnsi="Times New Roman" w:cs="Times New Roman"/>
                <w:b/>
                <w:iCs/>
                <w:color w:val="000000" w:themeColor="text1"/>
                <w:sz w:val="28"/>
                <w:szCs w:val="28"/>
              </w:rPr>
              <w:lastRenderedPageBreak/>
              <w:t xml:space="preserve">2. </w:t>
            </w:r>
            <w:r w:rsidRPr="007B0130">
              <w:rPr>
                <w:rFonts w:ascii="Times New Roman" w:hAnsi="Times New Roman" w:cs="Times New Roman"/>
                <w:b/>
                <w:iCs/>
                <w:color w:val="000000" w:themeColor="text1"/>
                <w:sz w:val="28"/>
                <w:szCs w:val="28"/>
              </w:rPr>
              <w:t>Căn cứ pháp lý và phần dự thảo nội dung Quyết định</w:t>
            </w:r>
          </w:p>
        </w:tc>
        <w:tc>
          <w:tcPr>
            <w:tcW w:w="2977" w:type="dxa"/>
            <w:vAlign w:val="center"/>
          </w:tcPr>
          <w:p w14:paraId="30C1E8D7" w14:textId="5653230D" w:rsidR="00AD0BA6" w:rsidRDefault="00AD0BA6" w:rsidP="00B12CCD">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4D1135DC" w14:textId="77777777" w:rsidR="00AD0BA6" w:rsidRDefault="00AD0BA6" w:rsidP="001D65EE">
            <w:pPr>
              <w:spacing w:before="80" w:after="80"/>
              <w:ind w:left="20" w:right="7" w:firstLine="56"/>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xml:space="preserve">- Tại căn cứ Luật Địa chất và khoáng sản số 54/2024/QH14 được sửa đổi, bổ sung bởi Luật số 147/2025/QH15, đề nghị cơ quan soạn thảo điều chỉnh lại như sau: “Căn cứ Luật Địa chất và khoáng sản số 54/2024/QH15 được sửa đổi, bổ sung bởi Luật số 147/2025/QH15”. </w:t>
            </w:r>
          </w:p>
          <w:p w14:paraId="084DA1F7" w14:textId="77777777" w:rsidR="00AD0BA6" w:rsidRDefault="00AD0BA6" w:rsidP="001D65EE">
            <w:pPr>
              <w:spacing w:before="80" w:after="80"/>
              <w:ind w:left="20" w:right="7" w:firstLine="56"/>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Đề nghị cơ quan soạn thảo không căn cứ Chỉ thị số 08/CT-</w:t>
            </w:r>
            <w:r w:rsidRPr="001028E9">
              <w:rPr>
                <w:rFonts w:ascii="Times New Roman" w:hAnsi="Times New Roman" w:cs="Times New Roman"/>
                <w:color w:val="000000" w:themeColor="text1"/>
                <w:sz w:val="28"/>
                <w:szCs w:val="28"/>
              </w:rPr>
              <w:lastRenderedPageBreak/>
              <w:t xml:space="preserve">UBND ngày 10 tháng 12 năm 2025 của Ủy ban nhân dân tỉnh An Giang, vì là văn bản hành chính. </w:t>
            </w:r>
          </w:p>
          <w:p w14:paraId="0D603D61" w14:textId="77777777" w:rsidR="00AD0BA6" w:rsidRDefault="00AD0BA6" w:rsidP="001028E9">
            <w:pPr>
              <w:spacing w:before="80" w:after="80"/>
              <w:ind w:left="20" w:right="7" w:firstLine="56"/>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xml:space="preserve">- Tại nội dung Ủy ban nhân dân tỉnh ban hành Quyết định ban hành Quy chế quản lý, khai thác, sử dụng thông tin dữ liệu giám sát hoạt động khai thác khoáng sản trên địa bàn tỉnh An Giang, đề nghị cơ quan soạn thảo giữ từ “tỉnh” vì thẩm quyền của Ủy ban nhân dân tỉnh, cụ thể: Ủy ban nhân dân tỉnh ban hành Quyết định ban hành Quy chế quản lý, khai thác, sử dụng thông tin dữ liệu giám sát hoạt động khai thác khoáng sản trên địa bàn tỉnh An Giang. </w:t>
            </w:r>
          </w:p>
          <w:p w14:paraId="0F5191DF" w14:textId="11D8CF78" w:rsidR="00AD0BA6" w:rsidRDefault="00AD0BA6" w:rsidP="001028E9">
            <w:pPr>
              <w:spacing w:before="80" w:after="80"/>
              <w:ind w:left="20" w:right="7" w:firstLine="56"/>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Tại Điều 3, cụm từ “các đơn vị được cấp phép khai thác khoáng sản trên địa bàn tỉnh An Giang”, đề nghị cơ quan soạn thảo điều chỉnh thành “các tổ</w:t>
            </w:r>
            <w:r>
              <w:rPr>
                <w:rFonts w:ascii="Times New Roman" w:hAnsi="Times New Roman" w:cs="Times New Roman"/>
                <w:color w:val="000000" w:themeColor="text1"/>
                <w:sz w:val="28"/>
                <w:szCs w:val="28"/>
              </w:rPr>
              <w:t xml:space="preserve"> </w:t>
            </w:r>
            <w:r w:rsidRPr="001028E9">
              <w:rPr>
                <w:rFonts w:ascii="Times New Roman" w:hAnsi="Times New Roman" w:cs="Times New Roman"/>
                <w:color w:val="000000" w:themeColor="text1"/>
                <w:sz w:val="28"/>
                <w:szCs w:val="28"/>
              </w:rPr>
              <w:t xml:space="preserve">chức, cá nhân được cấp phép khai thác khoáng sản trên địa bàn tỉnh An Giang” cho đầy đủ ý. </w:t>
            </w:r>
          </w:p>
          <w:p w14:paraId="1A0E439E" w14:textId="401F6424" w:rsidR="00AD0BA6" w:rsidRPr="00E03222" w:rsidRDefault="00AD0BA6" w:rsidP="001028E9">
            <w:pPr>
              <w:spacing w:before="80" w:after="80"/>
              <w:ind w:left="20" w:right="7" w:firstLine="56"/>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lastRenderedPageBreak/>
              <w:t>- Tại nơi nhận, đề nghị cơ quan soạn thảo bổ sung vào nơi nhận “Như Điều 3”.</w:t>
            </w:r>
          </w:p>
        </w:tc>
        <w:tc>
          <w:tcPr>
            <w:tcW w:w="3766" w:type="dxa"/>
            <w:tcBorders>
              <w:bottom w:val="single" w:sz="4" w:space="0" w:color="auto"/>
            </w:tcBorders>
          </w:tcPr>
          <w:p w14:paraId="18836BB9" w14:textId="77777777" w:rsidR="00AD0BA6" w:rsidRDefault="00AD0BA6" w:rsidP="007E35FF">
            <w:pPr>
              <w:spacing w:before="80" w:after="80"/>
              <w:ind w:left="20" w:right="7" w:firstLine="56"/>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Căn cứ pháp lý: Đã rà soát và điều chỉnh như sau </w:t>
            </w:r>
            <w:r w:rsidRPr="007E35FF">
              <w:rPr>
                <w:rFonts w:ascii="Times New Roman" w:hAnsi="Times New Roman" w:cs="Times New Roman"/>
                <w:i/>
                <w:iCs/>
                <w:color w:val="000000" w:themeColor="text1"/>
                <w:sz w:val="28"/>
                <w:szCs w:val="28"/>
              </w:rPr>
              <w:t>“Căn cứ Luật Địa chất và khoáng sản số 54/2024/QH15 được sửa đổi, bổ sung bởi Luật số 147/2025/QH15”.</w:t>
            </w:r>
            <w:r w:rsidRPr="001028E9">
              <w:rPr>
                <w:rFonts w:ascii="Times New Roman" w:hAnsi="Times New Roman" w:cs="Times New Roman"/>
                <w:color w:val="000000" w:themeColor="text1"/>
                <w:sz w:val="28"/>
                <w:szCs w:val="28"/>
              </w:rPr>
              <w:t xml:space="preserve"> </w:t>
            </w:r>
          </w:p>
          <w:p w14:paraId="0C1EB8E8" w14:textId="63C2ABED" w:rsidR="00AD0BA6" w:rsidRDefault="00AD0BA6" w:rsidP="00075207">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Thống nhất, đã rà soát và lượt bỏ căn cứ </w:t>
            </w:r>
            <w:r w:rsidRPr="001028E9">
              <w:rPr>
                <w:rFonts w:ascii="Times New Roman" w:hAnsi="Times New Roman" w:cs="Times New Roman"/>
                <w:color w:val="000000" w:themeColor="text1"/>
                <w:sz w:val="28"/>
                <w:szCs w:val="28"/>
              </w:rPr>
              <w:t xml:space="preserve">Chỉ thị số 08/CT-UBND ngày 10 tháng 12 năm </w:t>
            </w:r>
            <w:r w:rsidRPr="001028E9">
              <w:rPr>
                <w:rFonts w:ascii="Times New Roman" w:hAnsi="Times New Roman" w:cs="Times New Roman"/>
                <w:color w:val="000000" w:themeColor="text1"/>
                <w:sz w:val="28"/>
                <w:szCs w:val="28"/>
              </w:rPr>
              <w:lastRenderedPageBreak/>
              <w:t>2025 của Ủy ban nhân dân tỉnh An Giang</w:t>
            </w:r>
            <w:r>
              <w:rPr>
                <w:rFonts w:ascii="Times New Roman" w:hAnsi="Times New Roman" w:cs="Times New Roman"/>
                <w:color w:val="000000" w:themeColor="text1"/>
                <w:sz w:val="28"/>
                <w:szCs w:val="28"/>
              </w:rPr>
              <w:t>.</w:t>
            </w:r>
          </w:p>
          <w:p w14:paraId="7EE13AE3" w14:textId="77777777" w:rsidR="00AD0BA6" w:rsidRDefault="00AD0BA6" w:rsidP="00B64B0C">
            <w:pPr>
              <w:spacing w:before="80" w:after="80"/>
              <w:ind w:left="20" w:right="7" w:firstLine="56"/>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1028E9">
              <w:rPr>
                <w:rFonts w:ascii="Times New Roman" w:hAnsi="Times New Roman" w:cs="Times New Roman"/>
                <w:color w:val="000000" w:themeColor="text1"/>
                <w:sz w:val="28"/>
                <w:szCs w:val="28"/>
              </w:rPr>
              <w:t xml:space="preserve">Tại nội dung Ủy ban nhân dân tỉnh ban hành Quyết định ban hành Quy chế quản lý, khai thác, sử dụng thông tin dữ liệu giám sát hoạt động khai thác khoáng sản trên địa bàn tỉnh An Giang, </w:t>
            </w:r>
            <w:r>
              <w:rPr>
                <w:rFonts w:ascii="Times New Roman" w:hAnsi="Times New Roman" w:cs="Times New Roman"/>
                <w:color w:val="000000" w:themeColor="text1"/>
                <w:sz w:val="28"/>
                <w:szCs w:val="28"/>
              </w:rPr>
              <w:t>đã rà soát và điều chỉnh như sau</w:t>
            </w:r>
            <w:r w:rsidRPr="001028E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028E9">
              <w:rPr>
                <w:rFonts w:ascii="Times New Roman" w:hAnsi="Times New Roman" w:cs="Times New Roman"/>
                <w:color w:val="000000" w:themeColor="text1"/>
                <w:sz w:val="28"/>
                <w:szCs w:val="28"/>
              </w:rPr>
              <w:t>Ủy ban nhân dân tỉnh ban hành Quyết định ban hành Quy chế quản lý, khai thác, sử dụng thông tin dữ liệu giám sát hoạt động khai thác khoáng sản trên địa bàn tỉnh An Giang.</w:t>
            </w:r>
            <w:r>
              <w:rPr>
                <w:rFonts w:ascii="Times New Roman" w:hAnsi="Times New Roman" w:cs="Times New Roman"/>
                <w:color w:val="000000" w:themeColor="text1"/>
                <w:sz w:val="28"/>
                <w:szCs w:val="28"/>
              </w:rPr>
              <w:t>”.</w:t>
            </w:r>
          </w:p>
          <w:p w14:paraId="77EA4837" w14:textId="2EBA2986" w:rsidR="00AD0BA6" w:rsidRDefault="00AD0BA6" w:rsidP="006B113A">
            <w:pPr>
              <w:spacing w:before="80" w:after="80"/>
              <w:ind w:right="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Tại Điều 3, đã rà soát và điều chỉnh cụm từ </w:t>
            </w:r>
            <w:r w:rsidRPr="001028E9">
              <w:rPr>
                <w:rFonts w:ascii="Times New Roman" w:hAnsi="Times New Roman" w:cs="Times New Roman"/>
                <w:color w:val="000000" w:themeColor="text1"/>
                <w:sz w:val="28"/>
                <w:szCs w:val="28"/>
              </w:rPr>
              <w:t>“các đơn vị được cấp phép khai thác khoáng sản trên địa bàn tỉnh An Giang”</w:t>
            </w:r>
            <w:r>
              <w:rPr>
                <w:rFonts w:ascii="Times New Roman" w:hAnsi="Times New Roman" w:cs="Times New Roman"/>
                <w:color w:val="000000" w:themeColor="text1"/>
                <w:sz w:val="28"/>
                <w:szCs w:val="28"/>
              </w:rPr>
              <w:t xml:space="preserve"> thành </w:t>
            </w:r>
            <w:r w:rsidRPr="001028E9">
              <w:rPr>
                <w:rFonts w:ascii="Times New Roman" w:hAnsi="Times New Roman" w:cs="Times New Roman"/>
                <w:color w:val="000000" w:themeColor="text1"/>
                <w:sz w:val="28"/>
                <w:szCs w:val="28"/>
              </w:rPr>
              <w:t>“các tổ</w:t>
            </w:r>
            <w:r>
              <w:rPr>
                <w:rFonts w:ascii="Times New Roman" w:hAnsi="Times New Roman" w:cs="Times New Roman"/>
                <w:color w:val="000000" w:themeColor="text1"/>
                <w:sz w:val="28"/>
                <w:szCs w:val="28"/>
              </w:rPr>
              <w:t xml:space="preserve"> </w:t>
            </w:r>
            <w:r w:rsidRPr="001028E9">
              <w:rPr>
                <w:rFonts w:ascii="Times New Roman" w:hAnsi="Times New Roman" w:cs="Times New Roman"/>
                <w:color w:val="000000" w:themeColor="text1"/>
                <w:sz w:val="28"/>
                <w:szCs w:val="28"/>
              </w:rPr>
              <w:t>chức, cá nhân được cấp phép khai thác khoáng sản trên địa bàn tỉnh An Giang”</w:t>
            </w:r>
            <w:r>
              <w:rPr>
                <w:rFonts w:ascii="Times New Roman" w:hAnsi="Times New Roman" w:cs="Times New Roman"/>
                <w:color w:val="000000" w:themeColor="text1"/>
                <w:sz w:val="28"/>
                <w:szCs w:val="28"/>
              </w:rPr>
              <w:t>.</w:t>
            </w:r>
            <w:r w:rsidRPr="001028E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p>
          <w:p w14:paraId="3044D120" w14:textId="587BDCE0" w:rsidR="00AD0BA6" w:rsidRPr="00E03222" w:rsidRDefault="00AD0BA6" w:rsidP="00075207">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Tại nơi nhận, đã bổ sung vào nơi nhận “Như Điều 3”.</w:t>
            </w:r>
          </w:p>
        </w:tc>
      </w:tr>
      <w:tr w:rsidR="00AD0BA6" w:rsidRPr="00BE2C3E" w14:paraId="10629248" w14:textId="77777777" w:rsidTr="001F107F">
        <w:trPr>
          <w:trHeight w:val="562"/>
          <w:jc w:val="center"/>
        </w:trPr>
        <w:tc>
          <w:tcPr>
            <w:tcW w:w="3828" w:type="dxa"/>
            <w:vMerge/>
            <w:vAlign w:val="center"/>
          </w:tcPr>
          <w:p w14:paraId="2E27E9B0" w14:textId="167C5F4E" w:rsidR="00AD0BA6" w:rsidRPr="007B0130" w:rsidRDefault="00AD0BA6" w:rsidP="007B0130">
            <w:pPr>
              <w:spacing w:before="80" w:after="80"/>
              <w:ind w:right="-108"/>
              <w:jc w:val="center"/>
              <w:rPr>
                <w:rFonts w:ascii="Times New Roman" w:hAnsi="Times New Roman" w:cs="Times New Roman"/>
                <w:b/>
                <w:iCs/>
                <w:color w:val="000000" w:themeColor="text1"/>
                <w:sz w:val="28"/>
                <w:szCs w:val="28"/>
              </w:rPr>
            </w:pPr>
          </w:p>
        </w:tc>
        <w:tc>
          <w:tcPr>
            <w:tcW w:w="2977" w:type="dxa"/>
            <w:vAlign w:val="center"/>
          </w:tcPr>
          <w:p w14:paraId="4C3CC8E6" w14:textId="046824C8" w:rsidR="00AD0BA6" w:rsidRDefault="00AD0BA6" w:rsidP="00543C2A">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Chi cục Chăn nuôi và Thú y (Công văn số 668/CCCNTY-CN ngày 09/10/2026)</w:t>
            </w:r>
          </w:p>
        </w:tc>
        <w:tc>
          <w:tcPr>
            <w:tcW w:w="4036" w:type="dxa"/>
            <w:tcBorders>
              <w:bottom w:val="single" w:sz="4" w:space="0" w:color="auto"/>
            </w:tcBorders>
            <w:vAlign w:val="center"/>
          </w:tcPr>
          <w:p w14:paraId="52F3EFBA" w14:textId="04613F4B" w:rsidR="00AD0BA6" w:rsidRPr="001028E9" w:rsidRDefault="00AD0BA6" w:rsidP="00543C2A">
            <w:pPr>
              <w:spacing w:before="80" w:after="80"/>
              <w:ind w:left="20" w:right="7" w:firstLine="56"/>
              <w:jc w:val="both"/>
              <w:rPr>
                <w:rFonts w:ascii="Times New Roman" w:hAnsi="Times New Roman" w:cs="Times New Roman"/>
                <w:color w:val="000000" w:themeColor="text1"/>
                <w:sz w:val="28"/>
                <w:szCs w:val="28"/>
              </w:rPr>
            </w:pPr>
            <w:r w:rsidRPr="00531C17">
              <w:rPr>
                <w:rFonts w:ascii="Times New Roman" w:hAnsi="Times New Roman" w:cs="Times New Roman"/>
                <w:color w:val="000000" w:themeColor="text1"/>
                <w:sz w:val="28"/>
                <w:szCs w:val="28"/>
              </w:rPr>
              <w:t>Căn cứ Luật Địa chất và khoáng sản số 54/2024/QH14... Chi cục đề nghị sửa lại số hiệu Luật: Căn cứ Luật Địa chất và khoáng sản số 54/2024/QH15 (Luật Địa chất và Khoáng sản số 54/2024/QH15 do Quốc hội khóa XV ban hành).</w:t>
            </w:r>
          </w:p>
        </w:tc>
        <w:tc>
          <w:tcPr>
            <w:tcW w:w="3766" w:type="dxa"/>
            <w:tcBorders>
              <w:bottom w:val="single" w:sz="4" w:space="0" w:color="auto"/>
            </w:tcBorders>
          </w:tcPr>
          <w:p w14:paraId="73409A0B" w14:textId="7A47C704" w:rsidR="00AD0BA6" w:rsidRPr="00E03222" w:rsidRDefault="00AD0BA6" w:rsidP="00543C2A">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điều chỉnh.</w:t>
            </w:r>
          </w:p>
        </w:tc>
      </w:tr>
      <w:tr w:rsidR="00AD0BA6" w:rsidRPr="00BE2C3E" w14:paraId="55409660" w14:textId="77777777" w:rsidTr="001F107F">
        <w:trPr>
          <w:trHeight w:val="562"/>
          <w:jc w:val="center"/>
        </w:trPr>
        <w:tc>
          <w:tcPr>
            <w:tcW w:w="3828" w:type="dxa"/>
            <w:vMerge/>
            <w:vAlign w:val="center"/>
          </w:tcPr>
          <w:p w14:paraId="147B8C55" w14:textId="0559F397" w:rsidR="00AD0BA6" w:rsidRPr="007B0130" w:rsidRDefault="00AD0BA6" w:rsidP="007B0130">
            <w:pPr>
              <w:spacing w:before="80" w:after="80"/>
              <w:ind w:right="-108"/>
              <w:jc w:val="center"/>
              <w:rPr>
                <w:rFonts w:ascii="Times New Roman" w:hAnsi="Times New Roman" w:cs="Times New Roman"/>
                <w:b/>
                <w:iCs/>
                <w:color w:val="000000" w:themeColor="text1"/>
                <w:sz w:val="28"/>
                <w:szCs w:val="28"/>
              </w:rPr>
            </w:pPr>
          </w:p>
        </w:tc>
        <w:tc>
          <w:tcPr>
            <w:tcW w:w="2977" w:type="dxa"/>
            <w:vAlign w:val="center"/>
          </w:tcPr>
          <w:p w14:paraId="62C3483B" w14:textId="6E7A25D7" w:rsidR="00AD0BA6" w:rsidRDefault="00AD0BA6" w:rsidP="00543C2A">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Tài chính (Công văn số 10301/STC-QLNS ngày 05/10/2026)</w:t>
            </w:r>
          </w:p>
        </w:tc>
        <w:tc>
          <w:tcPr>
            <w:tcW w:w="4036" w:type="dxa"/>
            <w:tcBorders>
              <w:bottom w:val="single" w:sz="4" w:space="0" w:color="auto"/>
            </w:tcBorders>
            <w:vAlign w:val="center"/>
          </w:tcPr>
          <w:p w14:paraId="4AD07B2B" w14:textId="77777777" w:rsidR="00AD0BA6" w:rsidRDefault="00AD0BA6" w:rsidP="00543C2A">
            <w:pPr>
              <w:spacing w:before="80" w:after="80"/>
              <w:ind w:left="20" w:right="7" w:firstLine="56"/>
              <w:jc w:val="both"/>
              <w:rPr>
                <w:rFonts w:ascii="Times New Roman" w:hAnsi="Times New Roman" w:cs="Times New Roman"/>
                <w:color w:val="000000" w:themeColor="text1"/>
                <w:sz w:val="28"/>
                <w:szCs w:val="28"/>
              </w:rPr>
            </w:pPr>
            <w:r w:rsidRPr="00ED2FAE">
              <w:rPr>
                <w:rFonts w:ascii="Times New Roman" w:hAnsi="Times New Roman" w:cs="Times New Roman"/>
                <w:color w:val="000000" w:themeColor="text1"/>
                <w:sz w:val="28"/>
                <w:szCs w:val="28"/>
              </w:rPr>
              <w:t xml:space="preserve">Qua rà soát dự thảo Quyết định ban hành Quy chế quản lý, khai thác, sử dụng thông tin dữ liệu giám sát hoạt động khai thác khoáng sản trên địa bàn tỉnh An Giang thuộc lĩnh vực chuyên ngành nông nghiệp môi trường, Sở Tài chính không có ý kiến. </w:t>
            </w:r>
          </w:p>
          <w:p w14:paraId="78B6F7D7" w14:textId="5BE3BCD7" w:rsidR="00AD0BA6" w:rsidRPr="001028E9" w:rsidRDefault="00AD0BA6" w:rsidP="00543C2A">
            <w:pPr>
              <w:spacing w:before="80" w:after="80"/>
              <w:ind w:left="20" w:right="7" w:firstLine="56"/>
              <w:jc w:val="both"/>
              <w:rPr>
                <w:rFonts w:ascii="Times New Roman" w:hAnsi="Times New Roman" w:cs="Times New Roman"/>
                <w:color w:val="000000" w:themeColor="text1"/>
                <w:sz w:val="28"/>
                <w:szCs w:val="28"/>
              </w:rPr>
            </w:pPr>
            <w:r w:rsidRPr="00ED2FAE">
              <w:rPr>
                <w:rFonts w:ascii="Times New Roman" w:hAnsi="Times New Roman" w:cs="Times New Roman"/>
                <w:color w:val="000000" w:themeColor="text1"/>
                <w:sz w:val="28"/>
                <w:szCs w:val="28"/>
              </w:rPr>
              <w:t xml:space="preserve">Đề nghị Sở Nông nghiệp và Môi trường rà soát các quy định của Bộ, ngành, trung ương, tình hình thực tế trên địa bàn tỉnh và phối hợp với các cơ quan, đơn vị có liên quan xây dựng dự thảo Quyết </w:t>
            </w:r>
            <w:r w:rsidRPr="00ED2FAE">
              <w:rPr>
                <w:rFonts w:ascii="Times New Roman" w:hAnsi="Times New Roman" w:cs="Times New Roman"/>
                <w:color w:val="000000" w:themeColor="text1"/>
                <w:sz w:val="28"/>
                <w:szCs w:val="28"/>
              </w:rPr>
              <w:lastRenderedPageBreak/>
              <w:t>định tham mưu Ủy ban nhân dân tỉnh ban hành cho phù hợp.</w:t>
            </w:r>
          </w:p>
        </w:tc>
        <w:tc>
          <w:tcPr>
            <w:tcW w:w="3766" w:type="dxa"/>
            <w:tcBorders>
              <w:bottom w:val="single" w:sz="4" w:space="0" w:color="auto"/>
            </w:tcBorders>
          </w:tcPr>
          <w:p w14:paraId="1E4EEF57" w14:textId="259FB3A3" w:rsidR="00AD0BA6" w:rsidRPr="00E03222" w:rsidRDefault="00AD0BA6" w:rsidP="00543C2A">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Thống nhất.</w:t>
            </w:r>
          </w:p>
        </w:tc>
      </w:tr>
      <w:tr w:rsidR="00AD0BA6" w:rsidRPr="00BE2C3E" w14:paraId="44BBC6E3" w14:textId="77777777" w:rsidTr="001F107F">
        <w:trPr>
          <w:trHeight w:val="1565"/>
          <w:jc w:val="center"/>
        </w:trPr>
        <w:tc>
          <w:tcPr>
            <w:tcW w:w="3828" w:type="dxa"/>
            <w:vMerge/>
            <w:vAlign w:val="center"/>
          </w:tcPr>
          <w:p w14:paraId="4090BFD3" w14:textId="354EAE2A" w:rsidR="00AD0BA6" w:rsidRPr="007B0130" w:rsidRDefault="00AD0BA6" w:rsidP="007B0130">
            <w:pPr>
              <w:spacing w:before="80" w:after="80"/>
              <w:ind w:right="-108"/>
              <w:jc w:val="center"/>
              <w:rPr>
                <w:rFonts w:ascii="Times New Roman" w:hAnsi="Times New Roman" w:cs="Times New Roman"/>
                <w:b/>
                <w:iCs/>
                <w:color w:val="000000" w:themeColor="text1"/>
                <w:sz w:val="28"/>
                <w:szCs w:val="28"/>
              </w:rPr>
            </w:pPr>
          </w:p>
        </w:tc>
        <w:tc>
          <w:tcPr>
            <w:tcW w:w="2977" w:type="dxa"/>
            <w:vAlign w:val="center"/>
          </w:tcPr>
          <w:p w14:paraId="0C1BDC2B" w14:textId="2B33848E" w:rsidR="00AD0BA6" w:rsidRDefault="00AD0BA6" w:rsidP="00543C2A">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Thanh tra tỉnh (Công văn số 2799/TTT-VP ngày 06/10/2026)</w:t>
            </w:r>
          </w:p>
        </w:tc>
        <w:tc>
          <w:tcPr>
            <w:tcW w:w="4036" w:type="dxa"/>
            <w:tcBorders>
              <w:bottom w:val="single" w:sz="4" w:space="0" w:color="auto"/>
            </w:tcBorders>
            <w:vAlign w:val="center"/>
          </w:tcPr>
          <w:p w14:paraId="34267DD1" w14:textId="3038CADE" w:rsidR="00AD0BA6" w:rsidRDefault="00AD0BA6" w:rsidP="00543C2A">
            <w:pPr>
              <w:spacing w:before="80" w:after="80"/>
              <w:ind w:left="20" w:right="7"/>
              <w:jc w:val="both"/>
              <w:rPr>
                <w:rFonts w:ascii="Times New Roman" w:hAnsi="Times New Roman" w:cs="Times New Roman"/>
                <w:color w:val="000000" w:themeColor="text1"/>
                <w:sz w:val="28"/>
                <w:szCs w:val="28"/>
              </w:rPr>
            </w:pPr>
            <w:r w:rsidRPr="00B83FAC">
              <w:rPr>
                <w:rFonts w:ascii="Times New Roman" w:hAnsi="Times New Roman" w:cs="Times New Roman"/>
                <w:color w:val="000000" w:themeColor="text1"/>
                <w:sz w:val="28"/>
                <w:szCs w:val="28"/>
              </w:rPr>
              <w:t xml:space="preserve">Đề nghị thực hiện đúng quy định tại Nghị định số 30/2020/NĐ-CP ngày 05/3/2020 của Chính phủ về Công tác văn thư. </w:t>
            </w:r>
          </w:p>
          <w:p w14:paraId="23DA2149" w14:textId="662377F0" w:rsidR="00AD0BA6" w:rsidRPr="001E5CDD" w:rsidRDefault="00AD0BA6" w:rsidP="00543C2A">
            <w:pPr>
              <w:spacing w:before="80" w:after="80"/>
              <w:ind w:left="20" w:right="7" w:firstLine="56"/>
              <w:jc w:val="both"/>
              <w:rPr>
                <w:rFonts w:ascii="Times New Roman" w:hAnsi="Times New Roman" w:cs="Times New Roman"/>
                <w:color w:val="000000" w:themeColor="text1"/>
                <w:sz w:val="28"/>
                <w:szCs w:val="28"/>
              </w:rPr>
            </w:pPr>
          </w:p>
        </w:tc>
        <w:tc>
          <w:tcPr>
            <w:tcW w:w="3766" w:type="dxa"/>
            <w:tcBorders>
              <w:bottom w:val="single" w:sz="4" w:space="0" w:color="auto"/>
            </w:tcBorders>
          </w:tcPr>
          <w:p w14:paraId="023BA1D3" w14:textId="5352AC10" w:rsidR="00AD0BA6" w:rsidRPr="00E03222" w:rsidRDefault="00AD0BA6" w:rsidP="00543C2A">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w:t>
            </w:r>
          </w:p>
        </w:tc>
      </w:tr>
      <w:tr w:rsidR="00072E9F" w:rsidRPr="00BE2C3E" w14:paraId="714CF11B" w14:textId="77777777" w:rsidTr="001F107F">
        <w:trPr>
          <w:trHeight w:val="562"/>
          <w:jc w:val="center"/>
        </w:trPr>
        <w:tc>
          <w:tcPr>
            <w:tcW w:w="3828" w:type="dxa"/>
            <w:vMerge w:val="restart"/>
            <w:vAlign w:val="center"/>
          </w:tcPr>
          <w:p w14:paraId="4AB68CD5" w14:textId="27D34DB0" w:rsidR="00090DC9" w:rsidRPr="007B0130" w:rsidRDefault="00AD0BA6" w:rsidP="00AD0BA6">
            <w:pPr>
              <w:spacing w:before="80" w:after="80"/>
              <w:ind w:firstLine="34"/>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3. </w:t>
            </w:r>
            <w:r w:rsidR="004D096A" w:rsidRPr="007B0130">
              <w:rPr>
                <w:rFonts w:ascii="Times New Roman" w:hAnsi="Times New Roman" w:cs="Times New Roman"/>
                <w:b/>
                <w:bCs/>
                <w:color w:val="000000" w:themeColor="text1"/>
                <w:sz w:val="28"/>
                <w:szCs w:val="28"/>
              </w:rPr>
              <w:t>Phạm vi điều chỉnh và đối tượng áp dụng (Điều 1, Điều 2 dự thảo Quy chế)</w:t>
            </w:r>
          </w:p>
        </w:tc>
        <w:tc>
          <w:tcPr>
            <w:tcW w:w="2977" w:type="dxa"/>
            <w:vAlign w:val="center"/>
          </w:tcPr>
          <w:p w14:paraId="5845A6E9" w14:textId="058F2571" w:rsidR="00072E9F" w:rsidRDefault="00072E9F" w:rsidP="00072E9F">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407599B4" w14:textId="77777777" w:rsidR="00C54A0A" w:rsidRDefault="00072E9F" w:rsidP="00C54A0A">
            <w:pPr>
              <w:spacing w:before="80" w:after="80"/>
              <w:ind w:left="20" w:right="7"/>
              <w:jc w:val="both"/>
              <w:rPr>
                <w:rFonts w:ascii="Times New Roman" w:hAnsi="Times New Roman" w:cs="Times New Roman"/>
                <w:color w:val="000000" w:themeColor="text1"/>
                <w:sz w:val="28"/>
                <w:szCs w:val="28"/>
              </w:rPr>
            </w:pPr>
            <w:r w:rsidRPr="001E5CDD">
              <w:rPr>
                <w:rFonts w:ascii="Times New Roman" w:hAnsi="Times New Roman" w:cs="Times New Roman"/>
                <w:color w:val="000000" w:themeColor="text1"/>
                <w:sz w:val="28"/>
                <w:szCs w:val="28"/>
              </w:rPr>
              <w:t>Về việc mở rộng phạm vi điều chỉnh từ hoạt động khai thác cát sông sang tất cả các loại khoáng sản:</w:t>
            </w:r>
            <w:r w:rsidRPr="001E5CDD">
              <w:t xml:space="preserve"> </w:t>
            </w:r>
            <w:r w:rsidRPr="001E5CDD">
              <w:rPr>
                <w:rFonts w:ascii="Times New Roman" w:hAnsi="Times New Roman" w:cs="Times New Roman"/>
                <w:color w:val="000000" w:themeColor="text1"/>
                <w:sz w:val="28"/>
                <w:szCs w:val="28"/>
              </w:rPr>
              <w:t xml:space="preserve">Dự thảo Quyết định (tại Điều 1 và Điều 2) đã mở rộng phạm vi điều chỉnh so với Quyết định số 26/2023/QĐ-UBND, từ quản lý dữ liệu giám sát hoạt động khai thác cát sông sang quản lý dữ liệu giám sát hoạt động khai thác khoáng sản nói chung. </w:t>
            </w:r>
          </w:p>
          <w:p w14:paraId="56609C5F" w14:textId="77777777" w:rsidR="00B83B52" w:rsidRDefault="00072E9F" w:rsidP="00C54A0A">
            <w:pPr>
              <w:spacing w:before="80" w:after="80"/>
              <w:ind w:left="20" w:right="7"/>
              <w:jc w:val="both"/>
              <w:rPr>
                <w:rFonts w:ascii="Times New Roman" w:hAnsi="Times New Roman" w:cs="Times New Roman"/>
                <w:color w:val="000000" w:themeColor="text1"/>
                <w:sz w:val="28"/>
                <w:szCs w:val="28"/>
              </w:rPr>
            </w:pPr>
            <w:r w:rsidRPr="001E5CDD">
              <w:rPr>
                <w:rFonts w:ascii="Times New Roman" w:hAnsi="Times New Roman" w:cs="Times New Roman"/>
                <w:color w:val="000000" w:themeColor="text1"/>
                <w:sz w:val="28"/>
                <w:szCs w:val="28"/>
              </w:rPr>
              <w:t xml:space="preserve">Tuy nhiên, theo nội dung dự thảo và hồ sơ giải trình, cơ sở thực tiễn được trình bày chủ yếu là kết quả vận hành hệ thống giám sát hành trình đối với phương tiện khai thác cát sông; chưa thể hiện đầy đủ hiện trạng hệ thống, điều kiện </w:t>
            </w:r>
            <w:r w:rsidRPr="001E5CDD">
              <w:rPr>
                <w:rFonts w:ascii="Times New Roman" w:hAnsi="Times New Roman" w:cs="Times New Roman"/>
                <w:color w:val="000000" w:themeColor="text1"/>
                <w:sz w:val="28"/>
                <w:szCs w:val="28"/>
              </w:rPr>
              <w:lastRenderedPageBreak/>
              <w:t xml:space="preserve">kỹ thuật và khả năng áp dụng đối với các loại khoáng sản khác. </w:t>
            </w:r>
          </w:p>
          <w:p w14:paraId="03212931" w14:textId="535BD0BC" w:rsidR="00072E9F" w:rsidRPr="001028E9" w:rsidRDefault="00072E9F" w:rsidP="00B83B52">
            <w:pPr>
              <w:spacing w:before="80" w:after="80"/>
              <w:ind w:left="20" w:right="7"/>
              <w:jc w:val="both"/>
              <w:rPr>
                <w:rFonts w:ascii="Times New Roman" w:hAnsi="Times New Roman" w:cs="Times New Roman"/>
                <w:color w:val="000000" w:themeColor="text1"/>
                <w:sz w:val="28"/>
                <w:szCs w:val="28"/>
              </w:rPr>
            </w:pPr>
            <w:r w:rsidRPr="001E5CDD">
              <w:rPr>
                <w:rFonts w:ascii="Times New Roman" w:hAnsi="Times New Roman" w:cs="Times New Roman"/>
                <w:color w:val="000000" w:themeColor="text1"/>
                <w:sz w:val="28"/>
                <w:szCs w:val="28"/>
              </w:rPr>
              <w:t>Đề nghị cơ quan soạn thảo làm rõ phạm vi khoáng sản có thể triển khai giám sát theo Quy chế, phương thức giám sát tương ứng với từng loại khoáng sản và điều kiện bảo đảm thực hiện. Trường hợp hệ thống hiện có chưa đáp ứng yêu cầu giám sát đối với tất cả các loại khoáng sản, cần cân nhắc quy định lộ trình thực hiện hoặc phân định rõ những nội dung áp dụng chung và những nội dung chỉ áp dụng đối với từng loại khoáng sản cụ thể. Việc mở rộng phạm vi điều chỉnh cần đi đôi với khả năng thực hiện trên thực tế, tránh tình trạng quy định bao quát nhưng thiếu điều kiện triển khai hoặc áp dụng máy móc cơ chế giám sát cát sông cho các loại khoáng sản có đặc điểm khai thác khác nhau.</w:t>
            </w:r>
          </w:p>
        </w:tc>
        <w:tc>
          <w:tcPr>
            <w:tcW w:w="3766" w:type="dxa"/>
            <w:tcBorders>
              <w:bottom w:val="single" w:sz="4" w:space="0" w:color="auto"/>
            </w:tcBorders>
          </w:tcPr>
          <w:p w14:paraId="4C2404B9" w14:textId="77777777" w:rsidR="007B0130" w:rsidRDefault="007B0130" w:rsidP="007B0130">
            <w:pPr>
              <w:spacing w:after="120"/>
              <w:jc w:val="both"/>
              <w:rPr>
                <w:rFonts w:ascii="Times New Roman" w:hAnsi="Times New Roman" w:cs="Times New Roman"/>
                <w:sz w:val="28"/>
                <w:szCs w:val="28"/>
              </w:rPr>
            </w:pPr>
            <w:r w:rsidRPr="007B0130">
              <w:rPr>
                <w:rFonts w:ascii="Times New Roman" w:hAnsi="Times New Roman" w:cs="Times New Roman"/>
                <w:sz w:val="28"/>
                <w:szCs w:val="28"/>
              </w:rPr>
              <w:lastRenderedPageBreak/>
              <w:t>Từ năm 2020, Sở Tài nguyên và Môi trường (nay là Sở Nông nghiệp và Môi trường) đã phối hợp cùng Viettel thuê hệ thống phần mềm và hạ tầng giám sát phương tiện khai thác cát, từng bước nâng cấp qua các giai đoạn:</w:t>
            </w:r>
            <w:r>
              <w:rPr>
                <w:rFonts w:ascii="Times New Roman" w:hAnsi="Times New Roman" w:cs="Times New Roman"/>
                <w:sz w:val="28"/>
                <w:szCs w:val="28"/>
              </w:rPr>
              <w:t xml:space="preserve"> (1) </w:t>
            </w:r>
            <w:r w:rsidRPr="007B0130">
              <w:rPr>
                <w:rFonts w:ascii="Times New Roman" w:hAnsi="Times New Roman" w:cs="Times New Roman"/>
                <w:sz w:val="28"/>
                <w:szCs w:val="28"/>
              </w:rPr>
              <w:t>Giai đoạn 2020: Triển khai giám sát tọa độ hoạt động của phương tiện (cảnh báo trong/ngoài ranh giới cấp phép) và lắp đặt hệ thống camera quan sát tầm xa (bán kính quan sát đến 3km) tại các khu vực mỏ cát</w:t>
            </w:r>
            <w:r>
              <w:rPr>
                <w:rFonts w:ascii="Times New Roman" w:hAnsi="Times New Roman" w:cs="Times New Roman"/>
                <w:sz w:val="28"/>
                <w:szCs w:val="28"/>
              </w:rPr>
              <w:t xml:space="preserve">; (2) </w:t>
            </w:r>
            <w:r w:rsidRPr="007B0130">
              <w:rPr>
                <w:rFonts w:ascii="Times New Roman" w:hAnsi="Times New Roman" w:cs="Times New Roman"/>
                <w:sz w:val="28"/>
                <w:szCs w:val="28"/>
              </w:rPr>
              <w:t xml:space="preserve">Giai đoạn 2022 – 2023: Nâng cấp các tính năng phục vụ quản lý chuyên sâu: thống kê thời gian hoạt động thực tế của </w:t>
            </w:r>
            <w:r w:rsidRPr="007B0130">
              <w:rPr>
                <w:rFonts w:ascii="Times New Roman" w:hAnsi="Times New Roman" w:cs="Times New Roman"/>
                <w:sz w:val="28"/>
                <w:szCs w:val="28"/>
              </w:rPr>
              <w:lastRenderedPageBreak/>
              <w:t>phương tiện tại mỏ; số hóa quy trình đăng ký/dừng khai thác; quản trị danh mục phương tiện và doanh nghiệp hoạt động</w:t>
            </w:r>
            <w:r>
              <w:rPr>
                <w:rFonts w:ascii="Times New Roman" w:hAnsi="Times New Roman" w:cs="Times New Roman"/>
                <w:sz w:val="28"/>
                <w:szCs w:val="28"/>
              </w:rPr>
              <w:t xml:space="preserve">; (3) </w:t>
            </w:r>
            <w:r w:rsidRPr="007B0130">
              <w:rPr>
                <w:rFonts w:ascii="Times New Roman" w:hAnsi="Times New Roman" w:cs="Times New Roman"/>
                <w:sz w:val="28"/>
                <w:szCs w:val="28"/>
              </w:rPr>
              <w:t>Giai đoạn 2024: Mở rộng giám sát phương tiện vận chuyển (kiểm soát lượt tàu/xe vào nhận cát, số lượng chuyến, tuyến hành trình, điểm giao nhận cát)</w:t>
            </w:r>
            <w:r>
              <w:rPr>
                <w:rFonts w:ascii="Times New Roman" w:hAnsi="Times New Roman" w:cs="Times New Roman"/>
                <w:sz w:val="28"/>
                <w:szCs w:val="28"/>
              </w:rPr>
              <w:t xml:space="preserve">; (4) </w:t>
            </w:r>
            <w:r w:rsidRPr="007B0130">
              <w:rPr>
                <w:rFonts w:ascii="Times New Roman" w:hAnsi="Times New Roman" w:cs="Times New Roman"/>
                <w:sz w:val="28"/>
                <w:szCs w:val="28"/>
              </w:rPr>
              <w:t>Giai đoạn 2025 đến nay: Duy trì vận hành, gia hạn dịch vụ để phục vụ công tác quản lý thường xuyên.</w:t>
            </w:r>
          </w:p>
          <w:p w14:paraId="5A87E8C7" w14:textId="77777777" w:rsidR="007B0130" w:rsidRDefault="007B0130" w:rsidP="007B0130">
            <w:pPr>
              <w:spacing w:after="120"/>
              <w:jc w:val="both"/>
              <w:rPr>
                <w:rFonts w:ascii="Times New Roman" w:hAnsi="Times New Roman" w:cs="Times New Roman"/>
                <w:sz w:val="28"/>
                <w:szCs w:val="28"/>
              </w:rPr>
            </w:pPr>
            <w:r>
              <w:rPr>
                <w:rFonts w:ascii="Times New Roman" w:hAnsi="Times New Roman" w:cs="Times New Roman"/>
                <w:sz w:val="28"/>
                <w:szCs w:val="28"/>
              </w:rPr>
              <w:t>Tuy nhiên, đối với các yêu cầu mới thì hệ thống hiện hữu vẫn còn t</w:t>
            </w:r>
            <w:r w:rsidRPr="007B0130">
              <w:rPr>
                <w:rFonts w:ascii="Times New Roman" w:hAnsi="Times New Roman" w:cs="Times New Roman"/>
                <w:sz w:val="28"/>
                <w:szCs w:val="28"/>
              </w:rPr>
              <w:t>ồn tại, hạn chế so với yêu cầu mới:</w:t>
            </w:r>
            <w:r>
              <w:rPr>
                <w:rFonts w:ascii="Times New Roman" w:hAnsi="Times New Roman" w:cs="Times New Roman"/>
                <w:sz w:val="28"/>
                <w:szCs w:val="28"/>
              </w:rPr>
              <w:t xml:space="preserve"> (1) </w:t>
            </w:r>
            <w:r w:rsidRPr="007B0130">
              <w:rPr>
                <w:rFonts w:ascii="Times New Roman" w:hAnsi="Times New Roman" w:cs="Times New Roman"/>
                <w:sz w:val="28"/>
                <w:szCs w:val="28"/>
              </w:rPr>
              <w:t>Hệ thống hiện hữu chủ yếu tập trung vào dữ liệu GPS định vị hành trình và camera an ninh, chưa tích hợp dữ liệu trạm cân điện tử và các thiết bị đo kiểm sản lượng tự động</w:t>
            </w:r>
            <w:r>
              <w:rPr>
                <w:rFonts w:ascii="Times New Roman" w:hAnsi="Times New Roman" w:cs="Times New Roman"/>
                <w:sz w:val="28"/>
                <w:szCs w:val="28"/>
              </w:rPr>
              <w:t xml:space="preserve">; (2) </w:t>
            </w:r>
            <w:r w:rsidRPr="007B0130">
              <w:rPr>
                <w:rFonts w:ascii="Times New Roman" w:hAnsi="Times New Roman" w:cs="Times New Roman"/>
                <w:sz w:val="28"/>
                <w:szCs w:val="28"/>
              </w:rPr>
              <w:t xml:space="preserve">Chưa có cơ chế phân quyền đa tầng và chia sẻ dữ liệu liên thông theo thời gian thực cho nhiều cơ quan phối hợp </w:t>
            </w:r>
            <w:r w:rsidRPr="007B0130">
              <w:rPr>
                <w:rFonts w:ascii="Times New Roman" w:hAnsi="Times New Roman" w:cs="Times New Roman"/>
                <w:sz w:val="28"/>
                <w:szCs w:val="28"/>
              </w:rPr>
              <w:lastRenderedPageBreak/>
              <w:t>(Công an tỉnh, Công an xã, Cục Thuế, Doanh nghiệp) theo định hướng của dự thảo Quy chế mới.</w:t>
            </w:r>
          </w:p>
          <w:p w14:paraId="0566876B" w14:textId="77777777" w:rsidR="00D6753D" w:rsidRDefault="007B0130" w:rsidP="00D6753D">
            <w:pPr>
              <w:spacing w:after="120"/>
              <w:jc w:val="both"/>
              <w:rPr>
                <w:rFonts w:ascii="Times New Roman" w:hAnsi="Times New Roman" w:cs="Times New Roman"/>
                <w:sz w:val="28"/>
                <w:szCs w:val="28"/>
              </w:rPr>
            </w:pPr>
            <w:r w:rsidRPr="007B0130">
              <w:rPr>
                <w:rFonts w:ascii="Times New Roman" w:hAnsi="Times New Roman" w:cs="Times New Roman"/>
                <w:sz w:val="28"/>
                <w:szCs w:val="28"/>
              </w:rPr>
              <w:t xml:space="preserve">Để đáp ứng trọn vẹn yêu cầu giám sát toàn diện mọi đối tượng (định vị, camera, trạm cân, đo kiểm) và phục vụ nhiều cơ quan khai thác dùng chung, Viettel đã hoàn thiện nền tảng </w:t>
            </w:r>
            <w:r w:rsidRPr="00636667">
              <w:rPr>
                <w:rFonts w:ascii="Times New Roman" w:hAnsi="Times New Roman" w:cs="Times New Roman"/>
                <w:sz w:val="28"/>
                <w:szCs w:val="28"/>
              </w:rPr>
              <w:t>Hệ thống số hóa và Quản lý, giám sát hoạt động khai thác khoáng sản</w:t>
            </w:r>
            <w:r w:rsidRPr="007B0130">
              <w:rPr>
                <w:rFonts w:ascii="Times New Roman" w:hAnsi="Times New Roman" w:cs="Times New Roman"/>
                <w:sz w:val="28"/>
                <w:szCs w:val="28"/>
              </w:rPr>
              <w:t xml:space="preserve"> với những cải tiến vượt trội so với hệ thống cũ:</w:t>
            </w:r>
            <w:r w:rsidR="00D6753D">
              <w:rPr>
                <w:rFonts w:ascii="Times New Roman" w:hAnsi="Times New Roman" w:cs="Times New Roman"/>
                <w:sz w:val="28"/>
                <w:szCs w:val="28"/>
              </w:rPr>
              <w:t xml:space="preserve"> </w:t>
            </w:r>
            <w:r w:rsidR="00D6753D" w:rsidRPr="00D6753D">
              <w:rPr>
                <w:rFonts w:ascii="Times New Roman" w:hAnsi="Times New Roman" w:cs="Times New Roman"/>
                <w:sz w:val="28"/>
                <w:szCs w:val="28"/>
              </w:rPr>
              <w:t>Hiện tại, giải pháp mới này đã được triển khai hiệu quả tại Hải Phòng và đang tiếp tục triển khai tại các tỉnh Hà Tĩnh, Quảng Ngãi.</w:t>
            </w:r>
          </w:p>
          <w:p w14:paraId="2A35E989" w14:textId="01CC5780" w:rsidR="007B0130" w:rsidRPr="007B0130" w:rsidRDefault="00D6753D" w:rsidP="007B0130">
            <w:pPr>
              <w:spacing w:after="120"/>
              <w:jc w:val="both"/>
              <w:rPr>
                <w:rFonts w:ascii="Times New Roman" w:hAnsi="Times New Roman" w:cs="Times New Roman"/>
                <w:sz w:val="28"/>
                <w:szCs w:val="28"/>
              </w:rPr>
            </w:pPr>
            <w:r>
              <w:rPr>
                <w:rFonts w:ascii="Times New Roman" w:hAnsi="Times New Roman" w:cs="Times New Roman"/>
                <w:sz w:val="28"/>
                <w:szCs w:val="28"/>
              </w:rPr>
              <w:t xml:space="preserve">Do đó, thời gian tới </w:t>
            </w:r>
            <w:r w:rsidRPr="00D6753D">
              <w:rPr>
                <w:rFonts w:ascii="Times New Roman" w:hAnsi="Times New Roman" w:cs="Times New Roman"/>
                <w:sz w:val="28"/>
                <w:szCs w:val="28"/>
              </w:rPr>
              <w:t xml:space="preserve">Sở </w:t>
            </w:r>
            <w:r w:rsidR="009F3ADD">
              <w:rPr>
                <w:rFonts w:ascii="Times New Roman" w:hAnsi="Times New Roman" w:cs="Times New Roman"/>
                <w:sz w:val="28"/>
                <w:szCs w:val="28"/>
              </w:rPr>
              <w:t>Công Thương</w:t>
            </w:r>
            <w:r>
              <w:rPr>
                <w:rFonts w:ascii="Times New Roman" w:hAnsi="Times New Roman" w:cs="Times New Roman"/>
                <w:sz w:val="28"/>
                <w:szCs w:val="28"/>
              </w:rPr>
              <w:t xml:space="preserve"> sẽ báo cáo đề xuất UBND tỉnh </w:t>
            </w:r>
            <w:r w:rsidRPr="00D6753D">
              <w:rPr>
                <w:rFonts w:ascii="Times New Roman" w:hAnsi="Times New Roman" w:cs="Times New Roman"/>
                <w:sz w:val="28"/>
                <w:szCs w:val="28"/>
              </w:rPr>
              <w:t xml:space="preserve">xem xét chủ trương đầu tư/thuê nâng cấp hệ thống phần mềm mới do Viettel phát triển. Đây là giải pháp tổng thể, dùng chung cho toàn tỉnh, </w:t>
            </w:r>
            <w:r w:rsidRPr="00D6753D">
              <w:rPr>
                <w:rFonts w:ascii="Times New Roman" w:hAnsi="Times New Roman" w:cs="Times New Roman"/>
                <w:sz w:val="28"/>
                <w:szCs w:val="28"/>
              </w:rPr>
              <w:lastRenderedPageBreak/>
              <w:t>không chỉ phục vụ quản lý khai thác cát lòng sông mà còn mở rộng quản lý đồng bộ các mỏ đất, đá và tài nguyên khoáng sản khác trên địa bàn</w:t>
            </w:r>
            <w:r>
              <w:rPr>
                <w:rFonts w:ascii="Times New Roman" w:hAnsi="Times New Roman" w:cs="Times New Roman"/>
                <w:sz w:val="28"/>
                <w:szCs w:val="28"/>
              </w:rPr>
              <w:t xml:space="preserve"> tỉnh.</w:t>
            </w:r>
          </w:p>
        </w:tc>
      </w:tr>
      <w:tr w:rsidR="00072E9F" w:rsidRPr="00BE2C3E" w14:paraId="038B14A9" w14:textId="77777777" w:rsidTr="001F107F">
        <w:trPr>
          <w:trHeight w:val="562"/>
          <w:jc w:val="center"/>
        </w:trPr>
        <w:tc>
          <w:tcPr>
            <w:tcW w:w="3828" w:type="dxa"/>
            <w:vMerge/>
            <w:vAlign w:val="center"/>
          </w:tcPr>
          <w:p w14:paraId="071BCC6A" w14:textId="77777777" w:rsidR="00072E9F" w:rsidRPr="00FC073D" w:rsidRDefault="00072E9F" w:rsidP="00072E9F">
            <w:pPr>
              <w:spacing w:before="80" w:after="80"/>
              <w:ind w:right="-108" w:firstLine="34"/>
              <w:jc w:val="center"/>
              <w:rPr>
                <w:rFonts w:ascii="Times New Roman" w:hAnsi="Times New Roman" w:cs="Times New Roman"/>
                <w:color w:val="000000" w:themeColor="text1"/>
                <w:sz w:val="28"/>
                <w:szCs w:val="28"/>
              </w:rPr>
            </w:pPr>
          </w:p>
        </w:tc>
        <w:tc>
          <w:tcPr>
            <w:tcW w:w="2977" w:type="dxa"/>
            <w:vAlign w:val="center"/>
          </w:tcPr>
          <w:p w14:paraId="507D9FED" w14:textId="5E3E3A3B" w:rsidR="00072E9F" w:rsidRDefault="00072E9F" w:rsidP="00072E9F">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Chi cục Bảo vệ môi trường (Công văn số 908/CCBVMT-TĐ ngày 09/10/2026)</w:t>
            </w:r>
          </w:p>
        </w:tc>
        <w:tc>
          <w:tcPr>
            <w:tcW w:w="4036" w:type="dxa"/>
            <w:tcBorders>
              <w:bottom w:val="single" w:sz="4" w:space="0" w:color="auto"/>
            </w:tcBorders>
            <w:vAlign w:val="center"/>
          </w:tcPr>
          <w:p w14:paraId="7E6D2162" w14:textId="66F44AE4" w:rsidR="00072E9F" w:rsidRPr="001028E9" w:rsidRDefault="00072E9F" w:rsidP="00072E9F">
            <w:pPr>
              <w:spacing w:before="80" w:after="80"/>
              <w:ind w:left="20" w:right="7" w:firstLine="56"/>
              <w:jc w:val="both"/>
              <w:rPr>
                <w:rFonts w:ascii="Times New Roman" w:hAnsi="Times New Roman" w:cs="Times New Roman"/>
                <w:color w:val="000000" w:themeColor="text1"/>
                <w:sz w:val="28"/>
                <w:szCs w:val="28"/>
              </w:rPr>
            </w:pPr>
            <w:r w:rsidRPr="00FC073D">
              <w:rPr>
                <w:rFonts w:ascii="Times New Roman" w:hAnsi="Times New Roman" w:cs="Times New Roman"/>
                <w:color w:val="000000" w:themeColor="text1"/>
                <w:sz w:val="28"/>
                <w:szCs w:val="28"/>
              </w:rPr>
              <w:t>Rà soát, bổ sung đối tượng vận chuyển khoáng sản nhằm bảo đảm đầy đủ các tổ chức, cá nhân có liên quan đến hoạt động khai thác, vận chuyển khoáng sản thuộc phạm vi điều chỉnh của Quy chế.</w:t>
            </w:r>
          </w:p>
        </w:tc>
        <w:tc>
          <w:tcPr>
            <w:tcW w:w="3766" w:type="dxa"/>
            <w:tcBorders>
              <w:bottom w:val="single" w:sz="4" w:space="0" w:color="auto"/>
            </w:tcBorders>
          </w:tcPr>
          <w:p w14:paraId="3BA6A815" w14:textId="59535842" w:rsidR="00072E9F" w:rsidRPr="00E03222" w:rsidRDefault="001531B8" w:rsidP="00072E9F">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Hiện nay, theo quy định của pháp luật về địa chất và khoáng sản, chưa có quy định đối với các đối tượng vận chuyển khoáng sản nên </w:t>
            </w:r>
            <w:r w:rsidR="00920CEF">
              <w:rPr>
                <w:rFonts w:ascii="Times New Roman" w:hAnsi="Times New Roman" w:cs="Times New Roman"/>
                <w:color w:val="000000" w:themeColor="text1"/>
                <w:sz w:val="28"/>
                <w:szCs w:val="28"/>
              </w:rPr>
              <w:t>phạm vi của Quy chế này không áp dụng đối với đối tượng này.</w:t>
            </w:r>
          </w:p>
        </w:tc>
      </w:tr>
      <w:tr w:rsidR="00072E9F" w:rsidRPr="00BE2C3E" w14:paraId="7D6662F5" w14:textId="77777777" w:rsidTr="001F107F">
        <w:trPr>
          <w:trHeight w:val="562"/>
          <w:jc w:val="center"/>
        </w:trPr>
        <w:tc>
          <w:tcPr>
            <w:tcW w:w="3828" w:type="dxa"/>
            <w:vAlign w:val="center"/>
          </w:tcPr>
          <w:p w14:paraId="641AD998" w14:textId="16D1855C" w:rsidR="00072E9F" w:rsidRPr="00AD0BA6" w:rsidRDefault="00AD0BA6" w:rsidP="00B83B52">
            <w:pPr>
              <w:spacing w:before="80" w:after="80"/>
              <w:ind w:firstLine="34"/>
              <w:jc w:val="center"/>
              <w:rPr>
                <w:rFonts w:ascii="Times New Roman" w:hAnsi="Times New Roman" w:cs="Times New Roman"/>
                <w:b/>
                <w:bCs/>
                <w:iCs/>
                <w:color w:val="000000" w:themeColor="text1"/>
                <w:sz w:val="28"/>
                <w:szCs w:val="28"/>
              </w:rPr>
            </w:pPr>
            <w:r w:rsidRPr="00AD0BA6">
              <w:rPr>
                <w:rFonts w:ascii="Times New Roman" w:hAnsi="Times New Roman" w:cs="Times New Roman"/>
                <w:b/>
                <w:bCs/>
                <w:color w:val="000000" w:themeColor="text1"/>
                <w:sz w:val="28"/>
                <w:szCs w:val="28"/>
              </w:rPr>
              <w:t xml:space="preserve">4. </w:t>
            </w:r>
            <w:r w:rsidR="00072E9F" w:rsidRPr="00AD0BA6">
              <w:rPr>
                <w:rFonts w:ascii="Times New Roman" w:hAnsi="Times New Roman" w:cs="Times New Roman"/>
                <w:b/>
                <w:bCs/>
                <w:color w:val="000000" w:themeColor="text1"/>
                <w:sz w:val="28"/>
                <w:szCs w:val="28"/>
              </w:rPr>
              <w:t>Về phạm vi áp dụng đối với hoạt động thu hồi khoáng sản</w:t>
            </w:r>
          </w:p>
        </w:tc>
        <w:tc>
          <w:tcPr>
            <w:tcW w:w="2977" w:type="dxa"/>
            <w:vAlign w:val="center"/>
          </w:tcPr>
          <w:p w14:paraId="751A9A05" w14:textId="46712BC7" w:rsidR="00072E9F" w:rsidRDefault="00072E9F" w:rsidP="00072E9F">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1893B10C" w14:textId="2AD32E08" w:rsidR="00072E9F" w:rsidRPr="001028E9" w:rsidRDefault="00072E9F" w:rsidP="00072E9F">
            <w:pPr>
              <w:spacing w:before="80" w:after="80"/>
              <w:ind w:left="20" w:right="7" w:firstLine="56"/>
              <w:jc w:val="both"/>
              <w:rPr>
                <w:rFonts w:ascii="Times New Roman" w:hAnsi="Times New Roman" w:cs="Times New Roman"/>
                <w:color w:val="000000" w:themeColor="text1"/>
                <w:sz w:val="28"/>
                <w:szCs w:val="28"/>
              </w:rPr>
            </w:pPr>
            <w:r w:rsidRPr="001E5CDD">
              <w:rPr>
                <w:rFonts w:ascii="Times New Roman" w:hAnsi="Times New Roman" w:cs="Times New Roman"/>
                <w:color w:val="000000" w:themeColor="text1"/>
                <w:sz w:val="28"/>
                <w:szCs w:val="28"/>
              </w:rPr>
              <w:t xml:space="preserve">Tại Điều 4, Điều 6 và Điều 9 của dự thảo Quy định, một số nội dung điều chỉnh cả hoạt động khai thác và thu hồi khoáng sản. Trong khi đó, Báo cáo tổng kết thi hành Quyết định số 26/2023/QĐ-UBND xác định việc áp dụng Quy chế đối với hoạt động thu hồi khoáng sản là một trong những nội dung chưa phù hợp, do quy định hiện hành chưa có quy định và hướng dẫn đối với hoạt động này. Hơn nữa, việc đặt quy định </w:t>
            </w:r>
            <w:r w:rsidRPr="001E5CDD">
              <w:rPr>
                <w:rFonts w:ascii="Times New Roman" w:hAnsi="Times New Roman" w:cs="Times New Roman"/>
                <w:color w:val="000000" w:themeColor="text1"/>
                <w:sz w:val="28"/>
                <w:szCs w:val="28"/>
              </w:rPr>
              <w:lastRenderedPageBreak/>
              <w:t>“thu hồi khoáng sản” cạnh các hoạt động “quản lý, khai thác, chia sẻ, lưu trữ, sử dụng thông tin” cũng chưa phù hợp. Đề nghị cơ quan soạn thảo rà soát, đối chiếu các quy định pháp luật hiện hành để xác định rõ cơ sở pháp lý, phạm vi và đối tượng áp dụng đối với hoạt động thu hồi khoáng sản; đồng thời phân biệt trường hợp thu hồi khoáng sản gắn với hoạt động khai thác được cấp phép với những trường hợp có tính chất pháp lý khác. Trên cơ sở đó, quy định cụ thể các yêu cầu giám sát, trách nhiệm cung cấp dữ liệu và cơ chế xử lý sự cố tương ứng. Trường hợp chưa đủ cơ sở pháp lý hoặc điều kiện thực tiễn để áp dụng thống nhất, đề nghị cơ quan soạn thảo nghiên cứu điều chỉnh phạm vi quy định cho phù hợp, bảo đảm không phát sinh nghĩa vụ ngoài quy định pháp luật đối với tổ chức, cá nhân có liên quan</w:t>
            </w:r>
          </w:p>
        </w:tc>
        <w:tc>
          <w:tcPr>
            <w:tcW w:w="3766" w:type="dxa"/>
            <w:tcBorders>
              <w:bottom w:val="single" w:sz="4" w:space="0" w:color="auto"/>
            </w:tcBorders>
          </w:tcPr>
          <w:p w14:paraId="74FBDD51" w14:textId="12E5A60A" w:rsidR="00072E9F" w:rsidRPr="00E03222" w:rsidRDefault="00BD440B" w:rsidP="00072E9F">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Đã rà soát và điều chỉnh phạm vi của quy chế. Theo quy định hiện hành không có quy định cụ thể đối với hoạt động thu hồi khoáng sản. Do đó, đối với dự thảo Quy chế sẽ không áp dụng đối với hoạt động thu hồi khoáng sản.</w:t>
            </w:r>
          </w:p>
        </w:tc>
      </w:tr>
      <w:tr w:rsidR="00D74013" w:rsidRPr="00BE2C3E" w14:paraId="419AC5AB" w14:textId="77777777" w:rsidTr="001F107F">
        <w:trPr>
          <w:trHeight w:val="562"/>
          <w:jc w:val="center"/>
        </w:trPr>
        <w:tc>
          <w:tcPr>
            <w:tcW w:w="3828" w:type="dxa"/>
            <w:vAlign w:val="center"/>
          </w:tcPr>
          <w:p w14:paraId="2353533E" w14:textId="0353D27F" w:rsidR="00D74013" w:rsidRPr="00AD0BA6" w:rsidRDefault="00D74013" w:rsidP="00B83B52">
            <w:pPr>
              <w:spacing w:before="80" w:after="80"/>
              <w:ind w:firstLine="34"/>
              <w:jc w:val="center"/>
              <w:rPr>
                <w:rFonts w:ascii="Times New Roman" w:hAnsi="Times New Roman" w:cs="Times New Roman"/>
                <w:b/>
                <w:bCs/>
                <w:color w:val="000000" w:themeColor="text1"/>
                <w:sz w:val="28"/>
                <w:szCs w:val="28"/>
              </w:rPr>
            </w:pPr>
            <w:r>
              <w:rPr>
                <w:rFonts w:ascii="Times New Roman" w:hAnsi="Times New Roman" w:cs="Times New Roman"/>
                <w:b/>
                <w:iCs/>
                <w:color w:val="000000" w:themeColor="text1"/>
                <w:sz w:val="28"/>
                <w:szCs w:val="28"/>
              </w:rPr>
              <w:lastRenderedPageBreak/>
              <w:t xml:space="preserve">5. Nội dung tại </w:t>
            </w:r>
            <w:r w:rsidRPr="00BE4CD7">
              <w:rPr>
                <w:rFonts w:ascii="Times New Roman" w:hAnsi="Times New Roman" w:cs="Times New Roman"/>
                <w:b/>
                <w:iCs/>
                <w:color w:val="000000" w:themeColor="text1"/>
                <w:sz w:val="28"/>
                <w:szCs w:val="28"/>
              </w:rPr>
              <w:t>Điều 4</w:t>
            </w:r>
            <w:r>
              <w:rPr>
                <w:rFonts w:ascii="Times New Roman" w:hAnsi="Times New Roman" w:cs="Times New Roman"/>
                <w:b/>
                <w:iCs/>
                <w:color w:val="000000" w:themeColor="text1"/>
                <w:sz w:val="28"/>
                <w:szCs w:val="28"/>
              </w:rPr>
              <w:t xml:space="preserve"> dự thảo Quy chế</w:t>
            </w:r>
          </w:p>
        </w:tc>
        <w:tc>
          <w:tcPr>
            <w:tcW w:w="2977" w:type="dxa"/>
            <w:vAlign w:val="center"/>
          </w:tcPr>
          <w:p w14:paraId="4EAD3722" w14:textId="77777777" w:rsidR="00D74013" w:rsidRDefault="00D74013" w:rsidP="00072E9F">
            <w:pPr>
              <w:spacing w:before="80" w:after="80"/>
              <w:ind w:left="90"/>
              <w:jc w:val="center"/>
              <w:rPr>
                <w:rFonts w:ascii="Times New Roman" w:hAnsi="Times New Roman" w:cs="Times New Roman"/>
                <w:color w:val="000000" w:themeColor="text1"/>
                <w:sz w:val="28"/>
                <w:szCs w:val="28"/>
              </w:rPr>
            </w:pPr>
          </w:p>
        </w:tc>
        <w:tc>
          <w:tcPr>
            <w:tcW w:w="4036" w:type="dxa"/>
            <w:tcBorders>
              <w:bottom w:val="single" w:sz="4" w:space="0" w:color="auto"/>
            </w:tcBorders>
            <w:vAlign w:val="center"/>
          </w:tcPr>
          <w:p w14:paraId="6628E35F" w14:textId="77777777" w:rsidR="00D74013" w:rsidRPr="001E5CDD" w:rsidRDefault="00D74013" w:rsidP="00072E9F">
            <w:pPr>
              <w:spacing w:before="80" w:after="80"/>
              <w:ind w:left="20" w:right="7" w:firstLine="56"/>
              <w:jc w:val="both"/>
              <w:rPr>
                <w:rFonts w:ascii="Times New Roman" w:hAnsi="Times New Roman" w:cs="Times New Roman"/>
                <w:color w:val="000000" w:themeColor="text1"/>
                <w:sz w:val="28"/>
                <w:szCs w:val="28"/>
              </w:rPr>
            </w:pPr>
          </w:p>
        </w:tc>
        <w:tc>
          <w:tcPr>
            <w:tcW w:w="3766" w:type="dxa"/>
            <w:tcBorders>
              <w:bottom w:val="single" w:sz="4" w:space="0" w:color="auto"/>
            </w:tcBorders>
          </w:tcPr>
          <w:p w14:paraId="49A7B36A" w14:textId="77777777" w:rsidR="00D74013" w:rsidRDefault="00D74013" w:rsidP="00072E9F">
            <w:pPr>
              <w:spacing w:before="80" w:after="80"/>
              <w:jc w:val="both"/>
              <w:rPr>
                <w:rFonts w:ascii="Times New Roman" w:hAnsi="Times New Roman" w:cs="Times New Roman"/>
                <w:color w:val="000000" w:themeColor="text1"/>
                <w:sz w:val="28"/>
                <w:szCs w:val="28"/>
              </w:rPr>
            </w:pPr>
          </w:p>
        </w:tc>
      </w:tr>
      <w:tr w:rsidR="00072E9F" w:rsidRPr="00BE2C3E" w14:paraId="75826AC3" w14:textId="77777777" w:rsidTr="001F107F">
        <w:trPr>
          <w:trHeight w:val="562"/>
          <w:jc w:val="center"/>
        </w:trPr>
        <w:tc>
          <w:tcPr>
            <w:tcW w:w="3828" w:type="dxa"/>
            <w:vAlign w:val="center"/>
          </w:tcPr>
          <w:p w14:paraId="04E7E3E1" w14:textId="7DD444A1" w:rsidR="00072E9F" w:rsidRPr="00D74013" w:rsidRDefault="00D74013" w:rsidP="00072E9F">
            <w:pPr>
              <w:spacing w:before="80" w:after="80"/>
              <w:ind w:left="-108" w:right="-108"/>
              <w:jc w:val="center"/>
              <w:rPr>
                <w:rFonts w:ascii="Times New Roman" w:hAnsi="Times New Roman" w:cs="Times New Roman"/>
                <w:bCs/>
                <w:iCs/>
                <w:color w:val="000000" w:themeColor="text1"/>
                <w:sz w:val="28"/>
                <w:szCs w:val="28"/>
              </w:rPr>
            </w:pPr>
            <w:r w:rsidRPr="00D74013">
              <w:rPr>
                <w:rFonts w:ascii="Times New Roman" w:hAnsi="Times New Roman" w:cs="Times New Roman"/>
                <w:bCs/>
                <w:iCs/>
                <w:color w:val="000000" w:themeColor="text1"/>
                <w:sz w:val="28"/>
                <w:szCs w:val="28"/>
              </w:rPr>
              <w:t>Điều 4</w:t>
            </w:r>
          </w:p>
        </w:tc>
        <w:tc>
          <w:tcPr>
            <w:tcW w:w="2977" w:type="dxa"/>
            <w:vAlign w:val="center"/>
          </w:tcPr>
          <w:p w14:paraId="4F1DCF08" w14:textId="67C47DF1" w:rsidR="00072E9F" w:rsidRDefault="00072E9F" w:rsidP="00072E9F">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459C4AC2" w14:textId="036FAE2D" w:rsidR="00072E9F" w:rsidRPr="001028E9" w:rsidRDefault="00072E9F" w:rsidP="00BE4CD7">
            <w:pPr>
              <w:spacing w:before="80" w:after="80"/>
              <w:ind w:left="20" w:right="7"/>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Tại Điều 4, đề</w:t>
            </w:r>
            <w:r w:rsidR="001213D3">
              <w:rPr>
                <w:rFonts w:ascii="Times New Roman" w:hAnsi="Times New Roman" w:cs="Times New Roman"/>
                <w:color w:val="000000" w:themeColor="text1"/>
                <w:sz w:val="28"/>
                <w:szCs w:val="28"/>
              </w:rPr>
              <w:t xml:space="preserve"> nghị</w:t>
            </w:r>
            <w:r w:rsidRPr="001028E9">
              <w:rPr>
                <w:rFonts w:ascii="Times New Roman" w:hAnsi="Times New Roman" w:cs="Times New Roman"/>
                <w:color w:val="000000" w:themeColor="text1"/>
                <w:sz w:val="28"/>
                <w:szCs w:val="28"/>
              </w:rPr>
              <w:t xml:space="preserve"> cơ quan soạn thảo rà soát lại nội dung “thu hồi khoáng sản” vì không thuộc phạm vi điều chỉnh tại quy chế. </w:t>
            </w:r>
          </w:p>
        </w:tc>
        <w:tc>
          <w:tcPr>
            <w:tcW w:w="3766" w:type="dxa"/>
            <w:tcBorders>
              <w:bottom w:val="single" w:sz="4" w:space="0" w:color="auto"/>
            </w:tcBorders>
          </w:tcPr>
          <w:p w14:paraId="17ECE10D" w14:textId="7E4A5AD6" w:rsidR="00072E9F" w:rsidRPr="00E03222" w:rsidRDefault="00BE4CD7" w:rsidP="00072E9F">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Thống nhất, đã rà soát và điều chỉnh.</w:t>
            </w:r>
          </w:p>
        </w:tc>
      </w:tr>
      <w:tr w:rsidR="00072E9F" w:rsidRPr="00BE2C3E" w14:paraId="557F0BFF" w14:textId="77777777" w:rsidTr="001F107F">
        <w:trPr>
          <w:trHeight w:val="562"/>
          <w:jc w:val="center"/>
        </w:trPr>
        <w:tc>
          <w:tcPr>
            <w:tcW w:w="3828" w:type="dxa"/>
            <w:vAlign w:val="center"/>
          </w:tcPr>
          <w:p w14:paraId="776A58C5" w14:textId="245A0AA9" w:rsidR="00072E9F" w:rsidRPr="00D74013" w:rsidRDefault="00082C5B" w:rsidP="00072E9F">
            <w:pPr>
              <w:spacing w:before="80" w:after="80"/>
              <w:ind w:left="-108" w:right="-108"/>
              <w:jc w:val="center"/>
              <w:rPr>
                <w:rFonts w:ascii="Times New Roman" w:hAnsi="Times New Roman" w:cs="Times New Roman"/>
                <w:iCs/>
                <w:color w:val="000000" w:themeColor="text1"/>
                <w:sz w:val="28"/>
                <w:szCs w:val="28"/>
              </w:rPr>
            </w:pPr>
            <w:r>
              <w:rPr>
                <w:rFonts w:ascii="Times New Roman" w:hAnsi="Times New Roman" w:cs="Times New Roman"/>
                <w:color w:val="000000" w:themeColor="text1"/>
                <w:sz w:val="28"/>
                <w:szCs w:val="28"/>
              </w:rPr>
              <w:t>k</w:t>
            </w:r>
            <w:r w:rsidR="00072E9F" w:rsidRPr="00D74013">
              <w:rPr>
                <w:rFonts w:ascii="Times New Roman" w:hAnsi="Times New Roman" w:cs="Times New Roman"/>
                <w:color w:val="000000" w:themeColor="text1"/>
                <w:sz w:val="28"/>
                <w:szCs w:val="28"/>
              </w:rPr>
              <w:t>hoản 2 Điều 4</w:t>
            </w:r>
          </w:p>
        </w:tc>
        <w:tc>
          <w:tcPr>
            <w:tcW w:w="2977" w:type="dxa"/>
            <w:vAlign w:val="center"/>
          </w:tcPr>
          <w:p w14:paraId="45DC69B0" w14:textId="24C8CDE5" w:rsidR="00072E9F" w:rsidRDefault="00072E9F" w:rsidP="00842553">
            <w:pPr>
              <w:spacing w:before="80" w:after="8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48BED09E" w14:textId="3FB95E78" w:rsidR="00672FEA" w:rsidRDefault="00D74013" w:rsidP="00672FEA">
            <w:pPr>
              <w:spacing w:before="80" w:after="80"/>
              <w:ind w:left="20" w:right="7" w:firstLine="16"/>
              <w:jc w:val="both"/>
              <w:rPr>
                <w:rFonts w:ascii="Times New Roman" w:hAnsi="Times New Roman" w:cs="Times New Roman"/>
                <w:color w:val="000000" w:themeColor="text1"/>
                <w:sz w:val="28"/>
                <w:szCs w:val="28"/>
              </w:rPr>
            </w:pPr>
            <w:r w:rsidRPr="00D74013">
              <w:rPr>
                <w:rFonts w:ascii="Times New Roman" w:hAnsi="Times New Roman" w:cs="Times New Roman"/>
                <w:color w:val="000000" w:themeColor="text1"/>
                <w:sz w:val="28"/>
                <w:szCs w:val="28"/>
              </w:rPr>
              <w:t>Về thời hạn lưu trữ dữ liệu tại khoản 2 Điều 4:</w:t>
            </w:r>
            <w:r>
              <w:rPr>
                <w:rFonts w:ascii="Times New Roman" w:hAnsi="Times New Roman" w:cs="Times New Roman"/>
                <w:b/>
                <w:bCs/>
                <w:color w:val="000000" w:themeColor="text1"/>
                <w:sz w:val="28"/>
                <w:szCs w:val="28"/>
              </w:rPr>
              <w:t xml:space="preserve"> </w:t>
            </w:r>
            <w:r w:rsidR="00072E9F" w:rsidRPr="001E5CDD">
              <w:rPr>
                <w:rFonts w:ascii="Times New Roman" w:hAnsi="Times New Roman" w:cs="Times New Roman"/>
                <w:color w:val="000000" w:themeColor="text1"/>
                <w:sz w:val="28"/>
                <w:szCs w:val="28"/>
              </w:rPr>
              <w:t xml:space="preserve">Dự thảo quy định toàn bộ dữ liệu hành trình được lưu trữ tại máy chủ của ứng dụng đặt tại Sở Nông nghiệp và Môi trường trong vòng 90 ngày, sau đó dữ liệu sẽ bị ghi đè bởi dữ liệu hành trình mới. Quy định này cần được xem xét trong mối liên hệ với quy trình phát hiện, xác minh và xử lý vi phạm, bởi một số vụ việc có thể cần thời gian để kiểm tra thực tế, đối chiếu dữ liệu giữa các cơ quan hoặc giải quyết các vấn đề phát sinh sau khi sự việc xảy ra. </w:t>
            </w:r>
          </w:p>
          <w:p w14:paraId="33CF62F9" w14:textId="6203D993" w:rsidR="00072E9F" w:rsidRPr="001028E9" w:rsidRDefault="00072E9F" w:rsidP="00672FEA">
            <w:pPr>
              <w:spacing w:before="80" w:after="80"/>
              <w:ind w:left="20" w:right="7" w:firstLine="16"/>
              <w:jc w:val="both"/>
              <w:rPr>
                <w:rFonts w:ascii="Times New Roman" w:hAnsi="Times New Roman" w:cs="Times New Roman"/>
                <w:color w:val="000000" w:themeColor="text1"/>
                <w:sz w:val="28"/>
                <w:szCs w:val="28"/>
              </w:rPr>
            </w:pPr>
            <w:r w:rsidRPr="001E5CDD">
              <w:rPr>
                <w:rFonts w:ascii="Times New Roman" w:hAnsi="Times New Roman" w:cs="Times New Roman"/>
                <w:color w:val="000000" w:themeColor="text1"/>
                <w:sz w:val="28"/>
                <w:szCs w:val="28"/>
              </w:rPr>
              <w:t xml:space="preserve">Đề nghị cơ quan soạn thảo làm rõ cơ sở xác định thời hạn lưu trữ 90 ngày, đồng thời nghiên cứu cơ chế </w:t>
            </w:r>
            <w:r w:rsidRPr="001E5CDD">
              <w:rPr>
                <w:rFonts w:ascii="Times New Roman" w:hAnsi="Times New Roman" w:cs="Times New Roman"/>
                <w:color w:val="000000" w:themeColor="text1"/>
                <w:sz w:val="28"/>
                <w:szCs w:val="28"/>
              </w:rPr>
              <w:lastRenderedPageBreak/>
              <w:t>bảo toàn dữ liệu đối với những trường hợp đang được xác minh, kiểm tra, xử lý hoặc có yêu cầu cung cấp dữ liệu hợp pháp. Cần quy định rõ trách nhiệm sao lưu, trích xuất, quản lý và bảo đảm tính toàn vẹn của dữ liệu được sử dụng làm căn cứ phục vụ công tác quản lý nhà nước. Trường hợp không có cơ chế lưu trữ bổ sung đối với các vụ việc cần xác minh, việc dữ liệu bị ghi đè tự động có thể làm mất thông tin cần thiết, ảnh hưởng đến khả năng kiểm chứng diễn biến sự việc và hiệu quả xử lý vi phạm.</w:t>
            </w:r>
          </w:p>
        </w:tc>
        <w:tc>
          <w:tcPr>
            <w:tcW w:w="3766" w:type="dxa"/>
            <w:tcBorders>
              <w:bottom w:val="single" w:sz="4" w:space="0" w:color="auto"/>
            </w:tcBorders>
          </w:tcPr>
          <w:p w14:paraId="4F514E13" w14:textId="2A1854C7" w:rsidR="004731FB" w:rsidRDefault="00AF4499" w:rsidP="004731FB">
            <w:pPr>
              <w:tabs>
                <w:tab w:val="left" w:pos="600"/>
              </w:tabs>
              <w:spacing w:before="120" w:after="120"/>
              <w:jc w:val="both"/>
              <w:rPr>
                <w:rFonts w:ascii="Times New Roman" w:hAnsi="Times New Roman" w:cs="Times New Roman"/>
                <w:color w:val="EE0000"/>
                <w:sz w:val="28"/>
                <w:szCs w:val="28"/>
                <w:lang w:val="nl-NL"/>
              </w:rPr>
            </w:pPr>
            <w:r>
              <w:rPr>
                <w:rFonts w:ascii="Times New Roman" w:hAnsi="Times New Roman" w:cs="Times New Roman"/>
                <w:sz w:val="28"/>
                <w:szCs w:val="28"/>
              </w:rPr>
              <w:lastRenderedPageBreak/>
              <w:t>Do dung lượng của ổ cứng ghi dữ liệu có giới hạn nên t</w:t>
            </w:r>
            <w:r w:rsidR="00DC1429" w:rsidRPr="00DC1429">
              <w:rPr>
                <w:rFonts w:ascii="Times New Roman" w:hAnsi="Times New Roman" w:cs="Times New Roman"/>
                <w:sz w:val="28"/>
                <w:szCs w:val="28"/>
              </w:rPr>
              <w:t xml:space="preserve">oàn bộ dữ liệu hành trình được lưu trữ tại máy chủ của ứng dụng </w:t>
            </w:r>
            <w:r>
              <w:rPr>
                <w:rFonts w:ascii="Times New Roman" w:hAnsi="Times New Roman" w:cs="Times New Roman"/>
                <w:sz w:val="28"/>
                <w:szCs w:val="28"/>
              </w:rPr>
              <w:t>chỉ lưu trữ được dữ liệu</w:t>
            </w:r>
            <w:r w:rsidR="00DC1429" w:rsidRPr="00DC1429">
              <w:rPr>
                <w:rFonts w:ascii="Times New Roman" w:hAnsi="Times New Roman" w:cs="Times New Roman"/>
                <w:sz w:val="28"/>
                <w:szCs w:val="28"/>
              </w:rPr>
              <w:t xml:space="preserve"> trong vòng 90 ngày, sau 90 ngày dữ liệu sẽ được ghi đè bởi dữ liệu hành trình mới. </w:t>
            </w:r>
            <w:r>
              <w:rPr>
                <w:rFonts w:ascii="Times New Roman" w:hAnsi="Times New Roman" w:cs="Times New Roman"/>
                <w:sz w:val="28"/>
                <w:szCs w:val="28"/>
              </w:rPr>
              <w:t xml:space="preserve">Do đó, </w:t>
            </w:r>
            <w:r w:rsidR="00DC1429" w:rsidRPr="00DC1429">
              <w:rPr>
                <w:rFonts w:ascii="Times New Roman" w:hAnsi="Times New Roman" w:cs="Times New Roman"/>
                <w:color w:val="EE0000"/>
                <w:sz w:val="28"/>
                <w:szCs w:val="28"/>
                <w:lang w:val="nl-NL"/>
              </w:rPr>
              <w:t>dữ liệu sẽ được đơn vị cung cấp</w:t>
            </w:r>
            <w:r w:rsidR="00DC1429" w:rsidRPr="00DC1429">
              <w:rPr>
                <w:rFonts w:ascii="Times New Roman" w:hAnsi="Times New Roman" w:cs="Times New Roman"/>
                <w:color w:val="EE0000"/>
                <w:sz w:val="28"/>
                <w:szCs w:val="28"/>
              </w:rPr>
              <w:t>, tích hợp và vận hành hệ thống quản lý, giám sát hoạt động khai thác khoáng sản</w:t>
            </w:r>
            <w:r w:rsidR="00DC1429" w:rsidRPr="00DC1429">
              <w:rPr>
                <w:rFonts w:ascii="Times New Roman" w:hAnsi="Times New Roman" w:cs="Times New Roman"/>
                <w:color w:val="EE0000"/>
                <w:sz w:val="28"/>
                <w:szCs w:val="28"/>
                <w:lang w:val="nl-NL"/>
              </w:rPr>
              <w:t xml:space="preserve"> bàn giao cho Sở </w:t>
            </w:r>
            <w:r w:rsidR="009F3ADD">
              <w:rPr>
                <w:rFonts w:ascii="Times New Roman" w:hAnsi="Times New Roman" w:cs="Times New Roman"/>
                <w:color w:val="EE0000"/>
                <w:sz w:val="28"/>
                <w:szCs w:val="28"/>
                <w:lang w:val="nl-NL"/>
              </w:rPr>
              <w:t>Công Thương</w:t>
            </w:r>
            <w:r w:rsidR="00DC1429" w:rsidRPr="00DC1429">
              <w:rPr>
                <w:rFonts w:ascii="Times New Roman" w:hAnsi="Times New Roman" w:cs="Times New Roman"/>
                <w:color w:val="EE0000"/>
                <w:sz w:val="28"/>
                <w:szCs w:val="28"/>
                <w:lang w:val="nl-NL"/>
              </w:rPr>
              <w:t xml:space="preserve"> lưu trữ lâu dài bằng hình thức sao lưu ra tập tin gửi qua mail và thiết bị lưu trữ.</w:t>
            </w:r>
            <w:r w:rsidR="0020288F">
              <w:rPr>
                <w:rFonts w:ascii="Times New Roman" w:hAnsi="Times New Roman" w:cs="Times New Roman"/>
                <w:color w:val="EE0000"/>
                <w:sz w:val="28"/>
                <w:szCs w:val="28"/>
                <w:lang w:val="nl-NL"/>
              </w:rPr>
              <w:t xml:space="preserve"> Để làm rõ nội dung này cơ quan soạn thảo đã bổ sung vào dự thảo quy chế.</w:t>
            </w:r>
            <w:r w:rsidR="004731FB">
              <w:rPr>
                <w:rFonts w:ascii="Times New Roman" w:hAnsi="Times New Roman" w:cs="Times New Roman"/>
                <w:color w:val="EE0000"/>
                <w:sz w:val="28"/>
                <w:szCs w:val="28"/>
                <w:lang w:val="nl-NL"/>
              </w:rPr>
              <w:t xml:space="preserve"> Cụ thể như sau: </w:t>
            </w:r>
          </w:p>
          <w:p w14:paraId="4D9D88A1" w14:textId="30A544E8" w:rsidR="004731FB" w:rsidRPr="004731FB" w:rsidRDefault="004731FB" w:rsidP="004731FB">
            <w:pPr>
              <w:tabs>
                <w:tab w:val="left" w:pos="600"/>
              </w:tabs>
              <w:spacing w:before="120" w:after="120"/>
              <w:jc w:val="both"/>
              <w:rPr>
                <w:rFonts w:ascii="Times New Roman" w:hAnsi="Times New Roman" w:cs="Times New Roman"/>
                <w:color w:val="EE0000"/>
                <w:sz w:val="28"/>
                <w:szCs w:val="28"/>
                <w:lang w:val="nl-NL"/>
              </w:rPr>
            </w:pPr>
            <w:r w:rsidRPr="004731FB">
              <w:rPr>
                <w:rFonts w:ascii="Times New Roman" w:hAnsi="Times New Roman" w:cs="Times New Roman"/>
                <w:color w:val="EE0000"/>
                <w:sz w:val="28"/>
                <w:szCs w:val="28"/>
                <w:lang w:val="nl-NL"/>
              </w:rPr>
              <w:lastRenderedPageBreak/>
              <w:t>“</w:t>
            </w:r>
            <w:r w:rsidRPr="004731FB">
              <w:rPr>
                <w:rFonts w:ascii="Times New Roman" w:hAnsi="Times New Roman" w:cs="Times New Roman"/>
                <w:sz w:val="28"/>
                <w:szCs w:val="28"/>
              </w:rPr>
              <w:t>2. Lưu</w:t>
            </w:r>
            <w:r w:rsidRPr="004731FB">
              <w:rPr>
                <w:rFonts w:ascii="Times New Roman" w:hAnsi="Times New Roman" w:cs="Times New Roman"/>
                <w:spacing w:val="-3"/>
                <w:sz w:val="28"/>
                <w:szCs w:val="28"/>
              </w:rPr>
              <w:t xml:space="preserve"> </w:t>
            </w:r>
            <w:r w:rsidRPr="004731FB">
              <w:rPr>
                <w:rFonts w:ascii="Times New Roman" w:hAnsi="Times New Roman" w:cs="Times New Roman"/>
                <w:sz w:val="28"/>
                <w:szCs w:val="28"/>
              </w:rPr>
              <w:t>trữ</w:t>
            </w:r>
            <w:r w:rsidRPr="004731FB">
              <w:rPr>
                <w:rFonts w:ascii="Times New Roman" w:hAnsi="Times New Roman" w:cs="Times New Roman"/>
                <w:spacing w:val="-2"/>
                <w:sz w:val="28"/>
                <w:szCs w:val="28"/>
              </w:rPr>
              <w:t xml:space="preserve"> </w:t>
            </w:r>
            <w:r w:rsidRPr="004731FB">
              <w:rPr>
                <w:rFonts w:ascii="Times New Roman" w:hAnsi="Times New Roman" w:cs="Times New Roman"/>
                <w:sz w:val="28"/>
                <w:szCs w:val="28"/>
              </w:rPr>
              <w:t>dữ</w:t>
            </w:r>
            <w:r w:rsidRPr="004731FB">
              <w:rPr>
                <w:rFonts w:ascii="Times New Roman" w:hAnsi="Times New Roman" w:cs="Times New Roman"/>
                <w:spacing w:val="-2"/>
                <w:sz w:val="28"/>
                <w:szCs w:val="28"/>
              </w:rPr>
              <w:t xml:space="preserve"> </w:t>
            </w:r>
            <w:r w:rsidRPr="004731FB">
              <w:rPr>
                <w:rFonts w:ascii="Times New Roman" w:hAnsi="Times New Roman" w:cs="Times New Roman"/>
                <w:spacing w:val="-4"/>
                <w:sz w:val="28"/>
                <w:szCs w:val="28"/>
              </w:rPr>
              <w:t>liệu</w:t>
            </w:r>
          </w:p>
          <w:p w14:paraId="3614C2B9" w14:textId="20345691" w:rsidR="00072E9F" w:rsidRPr="001F107F" w:rsidRDefault="004731FB" w:rsidP="001F107F">
            <w:pPr>
              <w:tabs>
                <w:tab w:val="left" w:pos="600"/>
              </w:tabs>
              <w:spacing w:before="120" w:after="120"/>
              <w:jc w:val="both"/>
              <w:rPr>
                <w:rFonts w:ascii="Times New Roman" w:hAnsi="Times New Roman" w:cs="Times New Roman"/>
                <w:color w:val="EE0000"/>
                <w:sz w:val="28"/>
                <w:szCs w:val="28"/>
                <w:lang w:val="nl-NL"/>
              </w:rPr>
            </w:pPr>
            <w:r w:rsidRPr="004731FB">
              <w:rPr>
                <w:rFonts w:ascii="Times New Roman" w:hAnsi="Times New Roman" w:cs="Times New Roman"/>
                <w:sz w:val="28"/>
                <w:szCs w:val="28"/>
              </w:rPr>
              <w:t xml:space="preserve">Toàn bộ dữ liệu hành trình được lưu trữ tại máy chủ của ứng dụng đặt tại Sở </w:t>
            </w:r>
            <w:r w:rsidR="009F3ADD">
              <w:rPr>
                <w:rFonts w:ascii="Times New Roman" w:hAnsi="Times New Roman" w:cs="Times New Roman"/>
                <w:sz w:val="28"/>
                <w:szCs w:val="28"/>
              </w:rPr>
              <w:t>Công Thương</w:t>
            </w:r>
            <w:r w:rsidRPr="004731FB">
              <w:rPr>
                <w:rFonts w:ascii="Times New Roman" w:hAnsi="Times New Roman" w:cs="Times New Roman"/>
                <w:sz w:val="28"/>
                <w:szCs w:val="28"/>
              </w:rPr>
              <w:t xml:space="preserve"> trong vòng 90 ngày, sau 90 ngày dữ liệu sẽ được ghi đè bởi dữ liệu hành trình mới. </w:t>
            </w:r>
            <w:r w:rsidRPr="004731FB">
              <w:rPr>
                <w:rFonts w:ascii="Times New Roman" w:hAnsi="Times New Roman" w:cs="Times New Roman"/>
                <w:color w:val="EE0000"/>
                <w:sz w:val="28"/>
                <w:szCs w:val="28"/>
                <w:lang w:val="nl-NL"/>
              </w:rPr>
              <w:t>Đồng thời, dữ liệu sẽ được đơn vị cung cấp</w:t>
            </w:r>
            <w:r w:rsidRPr="004731FB">
              <w:rPr>
                <w:rFonts w:ascii="Times New Roman" w:hAnsi="Times New Roman" w:cs="Times New Roman"/>
                <w:color w:val="EE0000"/>
                <w:sz w:val="28"/>
                <w:szCs w:val="28"/>
              </w:rPr>
              <w:t>, tích hợp và vận hành hệ thống quản lý, giám sát hoạt động khai thác khoáng sản</w:t>
            </w:r>
            <w:r w:rsidRPr="004731FB">
              <w:rPr>
                <w:rFonts w:ascii="Times New Roman" w:hAnsi="Times New Roman" w:cs="Times New Roman"/>
                <w:color w:val="EE0000"/>
                <w:sz w:val="28"/>
                <w:szCs w:val="28"/>
                <w:lang w:val="nl-NL"/>
              </w:rPr>
              <w:t xml:space="preserve"> bàn giao cho Sở </w:t>
            </w:r>
            <w:r w:rsidR="009F3ADD">
              <w:rPr>
                <w:rFonts w:ascii="Times New Roman" w:hAnsi="Times New Roman" w:cs="Times New Roman"/>
                <w:color w:val="EE0000"/>
                <w:sz w:val="28"/>
                <w:szCs w:val="28"/>
                <w:lang w:val="nl-NL"/>
              </w:rPr>
              <w:t>Công Thương</w:t>
            </w:r>
            <w:r w:rsidRPr="004731FB">
              <w:rPr>
                <w:rFonts w:ascii="Times New Roman" w:hAnsi="Times New Roman" w:cs="Times New Roman"/>
                <w:color w:val="EE0000"/>
                <w:sz w:val="28"/>
                <w:szCs w:val="28"/>
                <w:lang w:val="nl-NL"/>
              </w:rPr>
              <w:t xml:space="preserve"> lưu trữ lâu dài bằng hình thức sao lưu ra tập tin gửi qua mail và thiết bị lưu trữ.</w:t>
            </w:r>
            <w:r>
              <w:rPr>
                <w:rFonts w:ascii="Times New Roman" w:hAnsi="Times New Roman" w:cs="Times New Roman"/>
                <w:color w:val="EE0000"/>
                <w:sz w:val="28"/>
                <w:szCs w:val="28"/>
                <w:lang w:val="nl-NL"/>
              </w:rPr>
              <w:t>”.</w:t>
            </w:r>
          </w:p>
        </w:tc>
      </w:tr>
      <w:tr w:rsidR="00072E9F" w:rsidRPr="00BE2C3E" w14:paraId="374CBC9D" w14:textId="77777777" w:rsidTr="001F107F">
        <w:trPr>
          <w:trHeight w:val="562"/>
          <w:jc w:val="center"/>
        </w:trPr>
        <w:tc>
          <w:tcPr>
            <w:tcW w:w="3828" w:type="dxa"/>
            <w:vAlign w:val="center"/>
          </w:tcPr>
          <w:p w14:paraId="0D94BFB4" w14:textId="7729417E" w:rsidR="00072E9F" w:rsidRPr="00D74013" w:rsidRDefault="00DC1429" w:rsidP="00072E9F">
            <w:pPr>
              <w:spacing w:before="80" w:after="80"/>
              <w:ind w:left="-108" w:right="-108"/>
              <w:jc w:val="center"/>
              <w:rPr>
                <w:rFonts w:ascii="Times New Roman" w:hAnsi="Times New Roman" w:cs="Times New Roman"/>
                <w:color w:val="000000" w:themeColor="text1"/>
                <w:sz w:val="28"/>
                <w:szCs w:val="28"/>
              </w:rPr>
            </w:pPr>
            <w:r w:rsidRPr="00D74013">
              <w:rPr>
                <w:rFonts w:ascii="Times New Roman" w:hAnsi="Times New Roman" w:cs="Times New Roman"/>
                <w:color w:val="000000" w:themeColor="text1"/>
                <w:sz w:val="28"/>
                <w:szCs w:val="28"/>
              </w:rPr>
              <w:lastRenderedPageBreak/>
              <w:t>Điểm b khoản 4 Điều 4</w:t>
            </w:r>
          </w:p>
        </w:tc>
        <w:tc>
          <w:tcPr>
            <w:tcW w:w="2977" w:type="dxa"/>
            <w:vAlign w:val="center"/>
          </w:tcPr>
          <w:p w14:paraId="1E8B223A" w14:textId="260986EF" w:rsidR="00072E9F" w:rsidRDefault="00072E9F" w:rsidP="00072E9F">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Chi cục Chăn nuôi và Thú y (Công văn số 668/CCCNTY-CN ngày 09/10/2026)</w:t>
            </w:r>
          </w:p>
        </w:tc>
        <w:tc>
          <w:tcPr>
            <w:tcW w:w="4036" w:type="dxa"/>
            <w:tcBorders>
              <w:bottom w:val="single" w:sz="4" w:space="0" w:color="auto"/>
            </w:tcBorders>
            <w:vAlign w:val="center"/>
          </w:tcPr>
          <w:p w14:paraId="5AACC9A2" w14:textId="39B590AE" w:rsidR="00072E9F" w:rsidRPr="001E5CDD" w:rsidRDefault="00344AB8" w:rsidP="00672FEA">
            <w:pPr>
              <w:spacing w:before="80" w:after="80"/>
              <w:ind w:left="20" w:right="7" w:hanging="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w:t>
            </w:r>
            <w:r w:rsidR="00072E9F" w:rsidRPr="00531C17">
              <w:rPr>
                <w:rFonts w:ascii="Times New Roman" w:hAnsi="Times New Roman" w:cs="Times New Roman"/>
                <w:color w:val="000000" w:themeColor="text1"/>
                <w:sz w:val="28"/>
                <w:szCs w:val="28"/>
              </w:rPr>
              <w:t>ó lỗi chính tả đánh máy: Dự thảo ghi: Làm giả, sửa chửa, làm sai lệch... Chi cục đề nghị sửa lại thành: sửa chữa.</w:t>
            </w:r>
          </w:p>
        </w:tc>
        <w:tc>
          <w:tcPr>
            <w:tcW w:w="3766" w:type="dxa"/>
            <w:tcBorders>
              <w:bottom w:val="single" w:sz="4" w:space="0" w:color="auto"/>
            </w:tcBorders>
          </w:tcPr>
          <w:p w14:paraId="31C03F64" w14:textId="22B80C3E" w:rsidR="00072E9F" w:rsidRPr="00E03222" w:rsidRDefault="00344AB8" w:rsidP="00072E9F">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chỉnh sửa.</w:t>
            </w:r>
          </w:p>
        </w:tc>
      </w:tr>
      <w:tr w:rsidR="001F107F" w:rsidRPr="00BE2C3E" w14:paraId="22975080" w14:textId="77777777" w:rsidTr="001F107F">
        <w:trPr>
          <w:trHeight w:val="562"/>
          <w:jc w:val="center"/>
        </w:trPr>
        <w:tc>
          <w:tcPr>
            <w:tcW w:w="3828" w:type="dxa"/>
            <w:vMerge w:val="restart"/>
            <w:vAlign w:val="center"/>
          </w:tcPr>
          <w:p w14:paraId="66C0ED20" w14:textId="2E5EE53B" w:rsidR="001F107F" w:rsidRPr="00D74013" w:rsidRDefault="00082C5B" w:rsidP="00072E9F">
            <w:pPr>
              <w:spacing w:before="80" w:after="80"/>
              <w:ind w:left="-108" w:right="-108"/>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w:t>
            </w:r>
            <w:r w:rsidR="001F107F" w:rsidRPr="00D74013">
              <w:rPr>
                <w:rFonts w:ascii="Times New Roman" w:hAnsi="Times New Roman" w:cs="Times New Roman"/>
                <w:color w:val="000000" w:themeColor="text1"/>
                <w:sz w:val="28"/>
                <w:szCs w:val="28"/>
              </w:rPr>
              <w:t xml:space="preserve">iểm c khoản 4 Điều 4 </w:t>
            </w:r>
          </w:p>
        </w:tc>
        <w:tc>
          <w:tcPr>
            <w:tcW w:w="2977" w:type="dxa"/>
            <w:vAlign w:val="center"/>
          </w:tcPr>
          <w:p w14:paraId="1255E3A2" w14:textId="37ADF03E" w:rsidR="001F107F" w:rsidRDefault="001F107F" w:rsidP="00072E9F">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Chi cục Chăn nuôi và Thú y (Công văn số 668/CCCNTY-CN ngày 09/10/2026)</w:t>
            </w:r>
          </w:p>
        </w:tc>
        <w:tc>
          <w:tcPr>
            <w:tcW w:w="4036" w:type="dxa"/>
            <w:tcBorders>
              <w:bottom w:val="single" w:sz="4" w:space="0" w:color="auto"/>
            </w:tcBorders>
            <w:vAlign w:val="center"/>
          </w:tcPr>
          <w:p w14:paraId="040A6CC3" w14:textId="61B7C8B7" w:rsidR="001F107F" w:rsidRPr="00531C17" w:rsidRDefault="001F107F" w:rsidP="00672FEA">
            <w:pPr>
              <w:spacing w:before="80" w:after="80"/>
              <w:ind w:left="20" w:right="7" w:firstLine="2"/>
              <w:jc w:val="both"/>
              <w:rPr>
                <w:rFonts w:ascii="Times New Roman" w:hAnsi="Times New Roman" w:cs="Times New Roman"/>
                <w:color w:val="000000" w:themeColor="text1"/>
                <w:sz w:val="28"/>
                <w:szCs w:val="28"/>
              </w:rPr>
            </w:pPr>
            <w:r w:rsidRPr="00531C17">
              <w:rPr>
                <w:rFonts w:ascii="Times New Roman" w:hAnsi="Times New Roman" w:cs="Times New Roman"/>
                <w:color w:val="000000" w:themeColor="text1"/>
                <w:sz w:val="28"/>
                <w:szCs w:val="28"/>
              </w:rPr>
              <w:t xml:space="preserve">Dự thảo ghi: </w:t>
            </w:r>
            <w:r>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...sử dụng thông tin, dữ liệu giám sát hoạt động khai thác cát trên địa bàn tỉnh vào mục đích trục lợi...</w:t>
            </w:r>
            <w:r>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 xml:space="preserve"> Nhằm đồng bộ phạm vi đối tượng điều chỉnh </w:t>
            </w:r>
            <w:r w:rsidRPr="00531C17">
              <w:rPr>
                <w:rFonts w:ascii="Times New Roman" w:hAnsi="Times New Roman" w:cs="Times New Roman"/>
                <w:color w:val="000000" w:themeColor="text1"/>
                <w:sz w:val="28"/>
                <w:szCs w:val="28"/>
              </w:rPr>
              <w:lastRenderedPageBreak/>
              <w:t>trong văn bản, Chi cục đề nghị: Đổi cụm từ "khai thác cát" thành "khai thác khoáng sản" để khớp với phạm vi mở rộng của Quy chế mới (điều chỉnh toàn bộ các loại khoáng sản, không riêng cát sông). Đồng thời, Chi cục đề nghị rà soát lại cách viết viện dẫn các đơn vị “điểm khoản Điều” cho đúng với quy định hiện hành.</w:t>
            </w:r>
          </w:p>
        </w:tc>
        <w:tc>
          <w:tcPr>
            <w:tcW w:w="3766" w:type="dxa"/>
            <w:vMerge w:val="restart"/>
          </w:tcPr>
          <w:p w14:paraId="19081A2B" w14:textId="441A5340" w:rsidR="001F107F" w:rsidRPr="004731FB" w:rsidRDefault="001F107F" w:rsidP="004731FB">
            <w:pPr>
              <w:pStyle w:val="BodyText"/>
              <w:jc w:val="both"/>
              <w:rPr>
                <w:rFonts w:ascii="Times New Roman" w:hAnsi="Times New Roman" w:cs="Times New Roman"/>
                <w:sz w:val="28"/>
                <w:szCs w:val="28"/>
              </w:rPr>
            </w:pPr>
            <w:r w:rsidRPr="004731FB">
              <w:rPr>
                <w:rFonts w:ascii="Times New Roman" w:hAnsi="Times New Roman" w:cs="Times New Roman"/>
                <w:color w:val="000000" w:themeColor="text1"/>
                <w:sz w:val="28"/>
                <w:szCs w:val="28"/>
              </w:rPr>
              <w:lastRenderedPageBreak/>
              <w:t xml:space="preserve">Đã rà soát và điều chỉnh nội dung tại điểm c khoản 4 Điều 4 cụ thể như sau: </w:t>
            </w:r>
            <w:r>
              <w:rPr>
                <w:rFonts w:ascii="Times New Roman" w:hAnsi="Times New Roman" w:cs="Times New Roman"/>
                <w:color w:val="000000" w:themeColor="text1"/>
                <w:sz w:val="28"/>
                <w:szCs w:val="28"/>
              </w:rPr>
              <w:t>“</w:t>
            </w:r>
            <w:r w:rsidRPr="004731FB">
              <w:rPr>
                <w:rFonts w:ascii="Times New Roman" w:hAnsi="Times New Roman" w:cs="Times New Roman"/>
                <w:spacing w:val="-4"/>
                <w:sz w:val="28"/>
                <w:szCs w:val="28"/>
              </w:rPr>
              <w:t xml:space="preserve">c) </w:t>
            </w:r>
            <w:r w:rsidRPr="004731FB">
              <w:rPr>
                <w:rFonts w:ascii="Times New Roman" w:hAnsi="Times New Roman" w:cs="Times New Roman"/>
                <w:sz w:val="28"/>
                <w:szCs w:val="28"/>
              </w:rPr>
              <w:t xml:space="preserve">Sử dụng thông tin, dữ liệu giám sát hoạt động </w:t>
            </w:r>
            <w:r w:rsidRPr="004731FB">
              <w:rPr>
                <w:rFonts w:ascii="Times New Roman" w:hAnsi="Times New Roman" w:cs="Times New Roman"/>
                <w:color w:val="EE0000"/>
                <w:sz w:val="28"/>
                <w:szCs w:val="28"/>
              </w:rPr>
              <w:t xml:space="preserve">khai thác khoáng sản </w:t>
            </w:r>
            <w:r w:rsidRPr="004731FB">
              <w:rPr>
                <w:rFonts w:ascii="Times New Roman" w:hAnsi="Times New Roman" w:cs="Times New Roman"/>
                <w:sz w:val="28"/>
                <w:szCs w:val="28"/>
              </w:rPr>
              <w:t xml:space="preserve">trên </w:t>
            </w:r>
            <w:r w:rsidRPr="004731FB">
              <w:rPr>
                <w:rFonts w:ascii="Times New Roman" w:hAnsi="Times New Roman" w:cs="Times New Roman"/>
                <w:sz w:val="28"/>
                <w:szCs w:val="28"/>
              </w:rPr>
              <w:lastRenderedPageBreak/>
              <w:t>địa bàn tỉnh vào mục đích trục lợi, trái pháp luật, xâm phạm lợi ích Nhà nước, quyền và lợi ích hợp pháp của cơ quan, tổ chức, cá nhân có liên quan.</w:t>
            </w:r>
            <w:r>
              <w:rPr>
                <w:rFonts w:ascii="Times New Roman" w:hAnsi="Times New Roman" w:cs="Times New Roman"/>
                <w:sz w:val="28"/>
                <w:szCs w:val="28"/>
              </w:rPr>
              <w:t>”.</w:t>
            </w:r>
          </w:p>
          <w:p w14:paraId="1EFB1D14" w14:textId="66E092F9" w:rsidR="001F107F" w:rsidRPr="00E03222" w:rsidRDefault="001F107F" w:rsidP="00072E9F">
            <w:pPr>
              <w:spacing w:before="80" w:after="80"/>
              <w:jc w:val="both"/>
              <w:rPr>
                <w:rFonts w:ascii="Times New Roman" w:hAnsi="Times New Roman" w:cs="Times New Roman"/>
                <w:color w:val="000000" w:themeColor="text1"/>
                <w:sz w:val="28"/>
                <w:szCs w:val="28"/>
              </w:rPr>
            </w:pPr>
          </w:p>
        </w:tc>
      </w:tr>
      <w:tr w:rsidR="001F107F" w:rsidRPr="00BE2C3E" w14:paraId="08824BC2" w14:textId="77777777" w:rsidTr="001F107F">
        <w:trPr>
          <w:trHeight w:val="562"/>
          <w:jc w:val="center"/>
        </w:trPr>
        <w:tc>
          <w:tcPr>
            <w:tcW w:w="3828" w:type="dxa"/>
            <w:vMerge/>
            <w:vAlign w:val="center"/>
          </w:tcPr>
          <w:p w14:paraId="2D439E13" w14:textId="7860C0E5" w:rsidR="001F107F" w:rsidRPr="00D74013" w:rsidRDefault="001F107F" w:rsidP="00C901C5">
            <w:pPr>
              <w:spacing w:before="80" w:after="80"/>
              <w:ind w:left="-108" w:right="-108"/>
              <w:jc w:val="center"/>
              <w:rPr>
                <w:rFonts w:ascii="Times New Roman" w:hAnsi="Times New Roman" w:cs="Times New Roman"/>
                <w:bCs/>
                <w:color w:val="000000" w:themeColor="text1"/>
                <w:sz w:val="28"/>
                <w:szCs w:val="28"/>
              </w:rPr>
            </w:pPr>
          </w:p>
        </w:tc>
        <w:tc>
          <w:tcPr>
            <w:tcW w:w="2977" w:type="dxa"/>
            <w:vAlign w:val="center"/>
          </w:tcPr>
          <w:p w14:paraId="16141479" w14:textId="2DC60B3F" w:rsidR="001F107F" w:rsidRDefault="001F107F" w:rsidP="00C901C5">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Thanh tra tỉnh (Công văn số 2799/TTT-VP ngày 06/10/2026)</w:t>
            </w:r>
          </w:p>
        </w:tc>
        <w:tc>
          <w:tcPr>
            <w:tcW w:w="4036" w:type="dxa"/>
            <w:vAlign w:val="center"/>
          </w:tcPr>
          <w:p w14:paraId="1B622A12" w14:textId="21AA3F03" w:rsidR="001F107F" w:rsidRPr="00531C17" w:rsidRDefault="001F107F" w:rsidP="00672FEA">
            <w:pPr>
              <w:spacing w:before="80" w:after="80"/>
              <w:ind w:left="20" w:right="7" w:firstLine="2"/>
              <w:jc w:val="both"/>
              <w:rPr>
                <w:rFonts w:ascii="Times New Roman" w:hAnsi="Times New Roman" w:cs="Times New Roman"/>
                <w:color w:val="000000" w:themeColor="text1"/>
                <w:sz w:val="28"/>
                <w:szCs w:val="28"/>
              </w:rPr>
            </w:pPr>
            <w:r w:rsidRPr="00B83FAC">
              <w:rPr>
                <w:rFonts w:ascii="Times New Roman" w:hAnsi="Times New Roman" w:cs="Times New Roman"/>
                <w:color w:val="000000" w:themeColor="text1"/>
                <w:sz w:val="28"/>
                <w:szCs w:val="28"/>
              </w:rPr>
              <w:t>Tại điểm c, khoản 4, Điều 4 của Quy định được ban hành kèm theo Quyết định: “c) Sử dụng thông tin, dữ liệu giám sát hoạt động khai thác cát trên địa bàn tỉnh vào mục đích trục lợi, trái pháp luật, xâm phạm lợi ích Nhà nước, quyền và lợi ích hợp pháp của cơ quan, tổ chức, cá nhân có liên quan.” Đề nghị sửa đổi từ “cát” thành “khoáng sản” cho phù hợp quy định.</w:t>
            </w:r>
          </w:p>
        </w:tc>
        <w:tc>
          <w:tcPr>
            <w:tcW w:w="3766" w:type="dxa"/>
            <w:vMerge/>
          </w:tcPr>
          <w:p w14:paraId="1FF4AC4A" w14:textId="12057221" w:rsidR="001F107F" w:rsidRPr="00E03222" w:rsidRDefault="001F107F" w:rsidP="00C901C5">
            <w:pPr>
              <w:spacing w:before="80" w:after="80"/>
              <w:jc w:val="both"/>
              <w:rPr>
                <w:rFonts w:ascii="Times New Roman" w:hAnsi="Times New Roman" w:cs="Times New Roman"/>
                <w:color w:val="000000" w:themeColor="text1"/>
                <w:sz w:val="28"/>
                <w:szCs w:val="28"/>
              </w:rPr>
            </w:pPr>
          </w:p>
        </w:tc>
      </w:tr>
      <w:tr w:rsidR="004E4117" w:rsidRPr="00BE2C3E" w14:paraId="6CB92646" w14:textId="77777777" w:rsidTr="001F107F">
        <w:trPr>
          <w:trHeight w:val="562"/>
          <w:jc w:val="center"/>
        </w:trPr>
        <w:tc>
          <w:tcPr>
            <w:tcW w:w="3828" w:type="dxa"/>
            <w:vAlign w:val="center"/>
          </w:tcPr>
          <w:p w14:paraId="62B3712E" w14:textId="75893537" w:rsidR="004E4117" w:rsidRPr="00DE577F" w:rsidRDefault="00D74013" w:rsidP="00C901C5">
            <w:pPr>
              <w:spacing w:before="80" w:after="80"/>
              <w:ind w:left="-108" w:right="-108"/>
              <w:jc w:val="center"/>
              <w:rPr>
                <w:rFonts w:ascii="Times New Roman" w:hAnsi="Times New Roman" w:cs="Times New Roman"/>
                <w:b/>
                <w:iCs/>
                <w:color w:val="000000" w:themeColor="text1"/>
                <w:sz w:val="28"/>
                <w:szCs w:val="28"/>
              </w:rPr>
            </w:pPr>
            <w:r>
              <w:rPr>
                <w:rFonts w:ascii="Times New Roman" w:hAnsi="Times New Roman" w:cs="Times New Roman"/>
                <w:b/>
                <w:iCs/>
                <w:color w:val="000000" w:themeColor="text1"/>
                <w:sz w:val="28"/>
                <w:szCs w:val="28"/>
              </w:rPr>
              <w:t xml:space="preserve">6. Nội dung tại </w:t>
            </w:r>
            <w:r w:rsidRPr="00BE4CD7">
              <w:rPr>
                <w:rFonts w:ascii="Times New Roman" w:hAnsi="Times New Roman" w:cs="Times New Roman"/>
                <w:b/>
                <w:iCs/>
                <w:color w:val="000000" w:themeColor="text1"/>
                <w:sz w:val="28"/>
                <w:szCs w:val="28"/>
              </w:rPr>
              <w:t xml:space="preserve">Điều </w:t>
            </w:r>
            <w:r>
              <w:rPr>
                <w:rFonts w:ascii="Times New Roman" w:hAnsi="Times New Roman" w:cs="Times New Roman"/>
                <w:b/>
                <w:iCs/>
                <w:color w:val="000000" w:themeColor="text1"/>
                <w:sz w:val="28"/>
                <w:szCs w:val="28"/>
              </w:rPr>
              <w:t>6 dự thảo Quy chế</w:t>
            </w:r>
          </w:p>
        </w:tc>
        <w:tc>
          <w:tcPr>
            <w:tcW w:w="2977" w:type="dxa"/>
            <w:vAlign w:val="center"/>
          </w:tcPr>
          <w:p w14:paraId="1909CED9" w14:textId="77777777" w:rsidR="004E4117" w:rsidRDefault="004E4117" w:rsidP="00C901C5">
            <w:pPr>
              <w:spacing w:before="80" w:after="80"/>
              <w:ind w:left="90"/>
              <w:jc w:val="center"/>
              <w:rPr>
                <w:rFonts w:ascii="Times New Roman" w:hAnsi="Times New Roman" w:cs="Times New Roman"/>
                <w:color w:val="000000" w:themeColor="text1"/>
                <w:sz w:val="28"/>
                <w:szCs w:val="28"/>
              </w:rPr>
            </w:pPr>
          </w:p>
        </w:tc>
        <w:tc>
          <w:tcPr>
            <w:tcW w:w="4036" w:type="dxa"/>
            <w:tcBorders>
              <w:bottom w:val="single" w:sz="4" w:space="0" w:color="auto"/>
            </w:tcBorders>
            <w:vAlign w:val="center"/>
          </w:tcPr>
          <w:p w14:paraId="28512C35" w14:textId="77777777" w:rsidR="004E4117" w:rsidRPr="00B83FAC" w:rsidRDefault="004E4117" w:rsidP="00672FEA">
            <w:pPr>
              <w:spacing w:before="80" w:after="80"/>
              <w:ind w:left="20" w:right="7" w:firstLine="2"/>
              <w:jc w:val="both"/>
              <w:rPr>
                <w:rFonts w:ascii="Times New Roman" w:hAnsi="Times New Roman" w:cs="Times New Roman"/>
                <w:color w:val="000000" w:themeColor="text1"/>
                <w:sz w:val="28"/>
                <w:szCs w:val="28"/>
              </w:rPr>
            </w:pPr>
          </w:p>
        </w:tc>
        <w:tc>
          <w:tcPr>
            <w:tcW w:w="3766" w:type="dxa"/>
            <w:tcBorders>
              <w:bottom w:val="single" w:sz="4" w:space="0" w:color="auto"/>
            </w:tcBorders>
          </w:tcPr>
          <w:p w14:paraId="4D19AAC5" w14:textId="77777777" w:rsidR="004E4117" w:rsidRDefault="004E4117" w:rsidP="00C901C5">
            <w:pPr>
              <w:spacing w:before="80" w:after="80"/>
              <w:jc w:val="both"/>
              <w:rPr>
                <w:rFonts w:ascii="Times New Roman" w:hAnsi="Times New Roman" w:cs="Times New Roman"/>
                <w:color w:val="000000" w:themeColor="text1"/>
                <w:sz w:val="28"/>
                <w:szCs w:val="28"/>
              </w:rPr>
            </w:pPr>
          </w:p>
        </w:tc>
      </w:tr>
    </w:tbl>
    <w:p w14:paraId="0764AF4B" w14:textId="77777777" w:rsidR="00867766" w:rsidRDefault="00867766">
      <w:r>
        <w:br w:type="page"/>
      </w:r>
    </w:p>
    <w:tbl>
      <w:tblPr>
        <w:tblStyle w:val="TableGrid"/>
        <w:tblW w:w="14318" w:type="dxa"/>
        <w:jc w:val="center"/>
        <w:tblLayout w:type="fixed"/>
        <w:tblLook w:val="04A0" w:firstRow="1" w:lastRow="0" w:firstColumn="1" w:lastColumn="0" w:noHBand="0" w:noVBand="1"/>
      </w:tblPr>
      <w:tblGrid>
        <w:gridCol w:w="3539"/>
        <w:gridCol w:w="2977"/>
        <w:gridCol w:w="4036"/>
        <w:gridCol w:w="3766"/>
      </w:tblGrid>
      <w:tr w:rsidR="001F107F" w:rsidRPr="00BE2C3E" w14:paraId="6107B18F" w14:textId="77777777" w:rsidTr="00B30D19">
        <w:trPr>
          <w:trHeight w:val="562"/>
          <w:jc w:val="center"/>
        </w:trPr>
        <w:tc>
          <w:tcPr>
            <w:tcW w:w="3539" w:type="dxa"/>
            <w:vMerge w:val="restart"/>
            <w:vAlign w:val="center"/>
          </w:tcPr>
          <w:p w14:paraId="7F8C6753" w14:textId="787BDB05" w:rsidR="001F107F" w:rsidRPr="00D74013" w:rsidRDefault="00082C5B" w:rsidP="001F107F">
            <w:pPr>
              <w:spacing w:before="80" w:after="80"/>
              <w:ind w:right="-108"/>
              <w:jc w:val="center"/>
              <w:rPr>
                <w:rFonts w:ascii="Times New Roman" w:hAnsi="Times New Roman" w:cs="Times New Roman"/>
                <w:iCs/>
                <w:color w:val="000000" w:themeColor="text1"/>
                <w:sz w:val="28"/>
                <w:szCs w:val="28"/>
              </w:rPr>
            </w:pPr>
            <w:r>
              <w:rPr>
                <w:rFonts w:ascii="Times New Roman" w:hAnsi="Times New Roman" w:cs="Times New Roman"/>
                <w:color w:val="000000" w:themeColor="text1"/>
                <w:sz w:val="28"/>
                <w:szCs w:val="28"/>
              </w:rPr>
              <w:lastRenderedPageBreak/>
              <w:t>k</w:t>
            </w:r>
            <w:r w:rsidR="001F107F" w:rsidRPr="00D74013">
              <w:rPr>
                <w:rFonts w:ascii="Times New Roman" w:hAnsi="Times New Roman" w:cs="Times New Roman"/>
                <w:color w:val="000000" w:themeColor="text1"/>
                <w:sz w:val="28"/>
                <w:szCs w:val="28"/>
              </w:rPr>
              <w:t>hoản 2 Điều 6</w:t>
            </w:r>
            <w:r w:rsidR="00637B4D">
              <w:rPr>
                <w:rFonts w:ascii="Times New Roman" w:hAnsi="Times New Roman" w:cs="Times New Roman"/>
                <w:color w:val="000000" w:themeColor="text1"/>
                <w:sz w:val="28"/>
                <w:szCs w:val="28"/>
              </w:rPr>
              <w:t xml:space="preserve"> (</w:t>
            </w:r>
            <w:r w:rsidR="00637B4D" w:rsidRPr="00AE4D9D">
              <w:rPr>
                <w:rFonts w:ascii="Times New Roman" w:hAnsi="Times New Roman" w:cs="Times New Roman"/>
                <w:bCs/>
                <w:iCs/>
                <w:color w:val="000000" w:themeColor="text1"/>
                <w:sz w:val="28"/>
                <w:szCs w:val="28"/>
              </w:rPr>
              <w:t>Về quy trình xử lý sự cố mất tín hiệu và cảnh báo vi phạm</w:t>
            </w:r>
            <w:r w:rsidR="00637B4D">
              <w:rPr>
                <w:rFonts w:ascii="Times New Roman" w:hAnsi="Times New Roman" w:cs="Times New Roman"/>
                <w:bCs/>
                <w:iCs/>
                <w:color w:val="000000" w:themeColor="text1"/>
                <w:sz w:val="28"/>
                <w:szCs w:val="28"/>
              </w:rPr>
              <w:t xml:space="preserve"> đối với Ủy ban nhân dân xã, phường, đặc khu)</w:t>
            </w:r>
          </w:p>
          <w:p w14:paraId="1EB026C1" w14:textId="64C30DF4" w:rsidR="001F107F" w:rsidRPr="00D74013" w:rsidRDefault="001F107F" w:rsidP="004E4117">
            <w:pPr>
              <w:spacing w:before="80" w:after="80"/>
              <w:ind w:left="-108" w:right="-108"/>
              <w:jc w:val="center"/>
              <w:rPr>
                <w:rFonts w:ascii="Times New Roman" w:hAnsi="Times New Roman" w:cs="Times New Roman"/>
                <w:iCs/>
                <w:color w:val="000000" w:themeColor="text1"/>
                <w:sz w:val="28"/>
                <w:szCs w:val="28"/>
              </w:rPr>
            </w:pPr>
          </w:p>
        </w:tc>
        <w:tc>
          <w:tcPr>
            <w:tcW w:w="2977" w:type="dxa"/>
            <w:vAlign w:val="center"/>
          </w:tcPr>
          <w:p w14:paraId="66CB88F0" w14:textId="782069D4" w:rsidR="001F107F" w:rsidRDefault="001F107F" w:rsidP="00C901C5">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4B76C313" w14:textId="7E2B054F" w:rsidR="001F107F" w:rsidRDefault="001F107F" w:rsidP="00672FEA">
            <w:pPr>
              <w:spacing w:before="80" w:after="80"/>
              <w:ind w:left="20" w:right="7" w:firstLine="2"/>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xml:space="preserve">Tại khoản 2 Điều 6: “2. Ủy ban nhân dân xã, phường, đặc khu Tiếp nhận thông tin của Sở Nông nghiệp và Môi trường, chỉ đạo cơ quan chuyên môn, Ủy ban nhân dân xã, phường, đặc khu nơi có hoạt động khai thác, thu hồi khoáng sản tổ chức kiểm tra, xác minh làm rõ vụ việc tại khu mỏ, thông tin kết quả bằng văn bản về Sở Nông nghiệp và Môi trường liên quan đến phương tiện có vi phạm để làm căn cứ xử lý”. </w:t>
            </w:r>
          </w:p>
          <w:p w14:paraId="29513C53" w14:textId="7509E7DE" w:rsidR="001F107F" w:rsidRPr="001028E9" w:rsidRDefault="001F107F" w:rsidP="00AE4D9D">
            <w:pPr>
              <w:spacing w:before="80" w:after="80"/>
              <w:ind w:left="20" w:right="7" w:firstLine="2"/>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xml:space="preserve">Đề nghị điều chỉnh lại cho phù hợp hơn như sau: “2. Ủy ban nhân dân xã, phường, đặc khu Tiếp nhận thông tin của Sở Nông nghiệp và Môi trường, chỉ đạo cơ quan chuyên môn thuộc Ủy ban nhân dân xã, phường, đặc khu nơi có hoạt động khai thác khoáng sản tổ chức kiểm tra, xác minh làm rõ vụ việc tại khu mỏ, thông tin kết quả bằng văn bản về Sở Nông nghiệp và Môi trường liên quan đến phương tiện có vi phạm để làm căn cứ xử lý” (bổ sung từ “thuộc” và bỏ từ “thu hồi”). </w:t>
            </w:r>
          </w:p>
        </w:tc>
        <w:tc>
          <w:tcPr>
            <w:tcW w:w="3766" w:type="dxa"/>
            <w:vMerge w:val="restart"/>
          </w:tcPr>
          <w:p w14:paraId="3F9A4EEE" w14:textId="77777777" w:rsidR="001F107F" w:rsidRPr="00CA5208" w:rsidRDefault="001F107F" w:rsidP="00C901C5">
            <w:pPr>
              <w:spacing w:before="80" w:after="80"/>
              <w:jc w:val="both"/>
              <w:rPr>
                <w:rFonts w:ascii="Times New Roman" w:hAnsi="Times New Roman" w:cs="Times New Roman"/>
                <w:color w:val="000000" w:themeColor="text1"/>
                <w:sz w:val="28"/>
                <w:szCs w:val="28"/>
              </w:rPr>
            </w:pPr>
            <w:r w:rsidRPr="00CA5208">
              <w:rPr>
                <w:rFonts w:ascii="Times New Roman" w:hAnsi="Times New Roman" w:cs="Times New Roman"/>
                <w:color w:val="000000" w:themeColor="text1"/>
                <w:sz w:val="28"/>
                <w:szCs w:val="28"/>
              </w:rPr>
              <w:t>- Tại khoản 2 Điều 6: Sau khi tiếp thu ý kiến đóng góp của Sở Tư pháp và Ủy ban MTTQ Việt Nam tỉnh An Giang, cơ quan soạn thảo đã điều chỉnh nội dung như sau:</w:t>
            </w:r>
          </w:p>
          <w:p w14:paraId="03246BE7" w14:textId="77777777" w:rsidR="00CA5208" w:rsidRPr="00CA5208" w:rsidRDefault="00CA5208" w:rsidP="00CA5208">
            <w:pPr>
              <w:pStyle w:val="Heading2"/>
              <w:spacing w:before="120" w:after="120"/>
              <w:ind w:left="0"/>
              <w:rPr>
                <w:lang w:val="en-US"/>
              </w:rPr>
            </w:pPr>
            <w:r w:rsidRPr="00CA5208">
              <w:rPr>
                <w:b w:val="0"/>
                <w:bCs w:val="0"/>
                <w:lang w:val="en-US"/>
              </w:rPr>
              <w:t xml:space="preserve">2. </w:t>
            </w:r>
            <w:r w:rsidRPr="00CA5208">
              <w:rPr>
                <w:b w:val="0"/>
                <w:bCs w:val="0"/>
              </w:rPr>
              <w:t>Ủy</w:t>
            </w:r>
            <w:r w:rsidRPr="00CA5208">
              <w:rPr>
                <w:b w:val="0"/>
                <w:bCs w:val="0"/>
                <w:spacing w:val="-6"/>
              </w:rPr>
              <w:t xml:space="preserve"> </w:t>
            </w:r>
            <w:r w:rsidRPr="00CA5208">
              <w:rPr>
                <w:b w:val="0"/>
                <w:bCs w:val="0"/>
              </w:rPr>
              <w:t>ban</w:t>
            </w:r>
            <w:r w:rsidRPr="00CA5208">
              <w:rPr>
                <w:b w:val="0"/>
                <w:bCs w:val="0"/>
                <w:spacing w:val="-1"/>
              </w:rPr>
              <w:t xml:space="preserve"> </w:t>
            </w:r>
            <w:r w:rsidRPr="00CA5208">
              <w:rPr>
                <w:b w:val="0"/>
                <w:bCs w:val="0"/>
              </w:rPr>
              <w:t>nhân</w:t>
            </w:r>
            <w:r w:rsidRPr="00CA5208">
              <w:rPr>
                <w:b w:val="0"/>
                <w:bCs w:val="0"/>
                <w:spacing w:val="-5"/>
              </w:rPr>
              <w:t xml:space="preserve"> </w:t>
            </w:r>
            <w:r w:rsidRPr="00CA5208">
              <w:rPr>
                <w:b w:val="0"/>
                <w:bCs w:val="0"/>
              </w:rPr>
              <w:t>dân</w:t>
            </w:r>
            <w:r w:rsidRPr="00CA5208">
              <w:rPr>
                <w:b w:val="0"/>
                <w:bCs w:val="0"/>
                <w:spacing w:val="-2"/>
              </w:rPr>
              <w:t xml:space="preserve"> </w:t>
            </w:r>
            <w:r w:rsidRPr="00CA5208">
              <w:rPr>
                <w:b w:val="0"/>
                <w:bCs w:val="0"/>
                <w:lang w:val="en-US"/>
              </w:rPr>
              <w:t>xã, phường, đặc khu</w:t>
            </w:r>
            <w:r w:rsidRPr="00CA5208">
              <w:rPr>
                <w:lang w:val="en-US"/>
              </w:rPr>
              <w:t xml:space="preserve"> </w:t>
            </w:r>
          </w:p>
          <w:p w14:paraId="274C2D66" w14:textId="2C9104AB" w:rsidR="00CA5208" w:rsidRPr="00CA5208" w:rsidRDefault="00CA5208" w:rsidP="00CA5208">
            <w:pPr>
              <w:pStyle w:val="Heading2"/>
              <w:spacing w:before="120" w:after="120"/>
              <w:ind w:left="0"/>
              <w:rPr>
                <w:b w:val="0"/>
                <w:bCs w:val="0"/>
                <w:color w:val="000000" w:themeColor="text1"/>
                <w:lang w:val="en-US"/>
              </w:rPr>
            </w:pPr>
            <w:r w:rsidRPr="00CA5208">
              <w:rPr>
                <w:b w:val="0"/>
                <w:bCs w:val="0"/>
                <w:color w:val="000000" w:themeColor="text1"/>
                <w:lang w:val="en-US"/>
              </w:rPr>
              <w:t xml:space="preserve">a) </w:t>
            </w:r>
            <w:r w:rsidRPr="00CA5208">
              <w:rPr>
                <w:b w:val="0"/>
                <w:bCs w:val="0"/>
                <w:color w:val="000000" w:themeColor="text1"/>
              </w:rPr>
              <w:t xml:space="preserve">Tiếp nhận thông tin của Sở </w:t>
            </w:r>
            <w:r w:rsidR="001457CE">
              <w:rPr>
                <w:b w:val="0"/>
                <w:bCs w:val="0"/>
                <w:color w:val="000000" w:themeColor="text1"/>
                <w:lang w:val="en-US"/>
              </w:rPr>
              <w:t>Công Thương</w:t>
            </w:r>
            <w:r w:rsidRPr="00CA5208">
              <w:rPr>
                <w:b w:val="0"/>
                <w:bCs w:val="0"/>
                <w:color w:val="000000" w:themeColor="text1"/>
              </w:rPr>
              <w:t xml:space="preserve">, chỉ đạo cơ quan chuyên môn </w:t>
            </w:r>
            <w:r w:rsidRPr="00CA5208">
              <w:rPr>
                <w:b w:val="0"/>
                <w:bCs w:val="0"/>
                <w:color w:val="EE0000"/>
              </w:rPr>
              <w:t>thuộc</w:t>
            </w:r>
            <w:r w:rsidRPr="00CA5208">
              <w:rPr>
                <w:b w:val="0"/>
                <w:bCs w:val="0"/>
                <w:color w:val="000000" w:themeColor="text1"/>
              </w:rPr>
              <w:t xml:space="preserve"> Ủy ban nhân dân xã, phường, đặc khu nơi có hoạt động khai thác khoáng sản tổ chức kiểm tra, xác minh làm rõ vụ việc tại khu mỏ, thông tin kết quả bằng văn bản về Sở </w:t>
            </w:r>
            <w:r w:rsidR="009F3ADD">
              <w:rPr>
                <w:b w:val="0"/>
                <w:bCs w:val="0"/>
                <w:color w:val="000000" w:themeColor="text1"/>
                <w:lang w:val="en-US"/>
              </w:rPr>
              <w:t>Công Thương</w:t>
            </w:r>
            <w:r w:rsidRPr="00CA5208">
              <w:rPr>
                <w:b w:val="0"/>
                <w:bCs w:val="0"/>
                <w:color w:val="000000" w:themeColor="text1"/>
              </w:rPr>
              <w:t xml:space="preserve"> liên quan đến phương tiện có vi phạm để làm căn cứ xử lý</w:t>
            </w:r>
            <w:r w:rsidRPr="00CA5208">
              <w:rPr>
                <w:b w:val="0"/>
                <w:bCs w:val="0"/>
                <w:color w:val="000000" w:themeColor="text1"/>
                <w:lang w:val="en-US"/>
              </w:rPr>
              <w:t>.</w:t>
            </w:r>
          </w:p>
          <w:p w14:paraId="3076698A" w14:textId="0EB550FB" w:rsidR="00CA5208" w:rsidRPr="00CA5208" w:rsidRDefault="00CA5208" w:rsidP="00CA5208">
            <w:pPr>
              <w:spacing w:before="120" w:after="120"/>
              <w:jc w:val="both"/>
              <w:rPr>
                <w:rFonts w:ascii="Times New Roman" w:hAnsi="Times New Roman" w:cs="Times New Roman"/>
                <w:color w:val="EE0000"/>
                <w:sz w:val="28"/>
                <w:szCs w:val="28"/>
                <w:shd w:val="clear" w:color="auto" w:fill="FFFFFF"/>
                <w:lang w:val="vi-VN"/>
              </w:rPr>
            </w:pPr>
            <w:r w:rsidRPr="00CA5208">
              <w:rPr>
                <w:rFonts w:ascii="Times New Roman" w:hAnsi="Times New Roman" w:cs="Times New Roman"/>
                <w:color w:val="EE0000"/>
                <w:sz w:val="28"/>
                <w:szCs w:val="28"/>
                <w:shd w:val="clear" w:color="auto" w:fill="FFFFFF"/>
              </w:rPr>
              <w:t xml:space="preserve">b) </w:t>
            </w:r>
            <w:r w:rsidRPr="00CA5208">
              <w:rPr>
                <w:rFonts w:ascii="Times New Roman" w:hAnsi="Times New Roman" w:cs="Times New Roman"/>
                <w:color w:val="EE0000"/>
                <w:sz w:val="28"/>
                <w:szCs w:val="28"/>
                <w:shd w:val="clear" w:color="auto" w:fill="FFFFFF"/>
                <w:lang w:val="vi-VN"/>
              </w:rPr>
              <w:t xml:space="preserve">Trường hợp </w:t>
            </w:r>
            <w:r w:rsidRPr="00CA5208">
              <w:rPr>
                <w:rFonts w:ascii="Times New Roman" w:hAnsi="Times New Roman" w:cs="Times New Roman"/>
                <w:color w:val="EE0000"/>
                <w:sz w:val="28"/>
                <w:szCs w:val="28"/>
                <w:shd w:val="clear" w:color="auto" w:fill="FFFFFF"/>
              </w:rPr>
              <w:t xml:space="preserve">quá thời gian 60 phút mà </w:t>
            </w:r>
            <w:r w:rsidRPr="00CA5208">
              <w:rPr>
                <w:rFonts w:ascii="Times New Roman" w:hAnsi="Times New Roman" w:cs="Times New Roman"/>
                <w:color w:val="EE0000"/>
                <w:sz w:val="28"/>
                <w:szCs w:val="28"/>
                <w:shd w:val="clear" w:color="auto" w:fill="FFFFFF"/>
                <w:lang w:val="vi-VN"/>
              </w:rPr>
              <w:t xml:space="preserve">đơn vị được cấp phép khai thác </w:t>
            </w:r>
            <w:r w:rsidRPr="00CA5208">
              <w:rPr>
                <w:rFonts w:ascii="Times New Roman" w:hAnsi="Times New Roman" w:cs="Times New Roman"/>
                <w:color w:val="EE0000"/>
                <w:sz w:val="28"/>
                <w:szCs w:val="28"/>
                <w:shd w:val="clear" w:color="auto" w:fill="FFFFFF"/>
              </w:rPr>
              <w:t xml:space="preserve">không có báo cáo kết quả khắc phục trên hệ thống giám sát thì UBND xã, phường, đặc khu nơi có khu mỏ tổ chức kiểm tra phương tiện khai thác kiểm tra, </w:t>
            </w:r>
            <w:r w:rsidRPr="00CA5208">
              <w:rPr>
                <w:rFonts w:ascii="Times New Roman" w:hAnsi="Times New Roman" w:cs="Times New Roman"/>
                <w:color w:val="EE0000"/>
                <w:sz w:val="28"/>
                <w:szCs w:val="28"/>
                <w:shd w:val="clear" w:color="auto" w:fill="FFFFFF"/>
                <w:lang w:val="vi-VN"/>
              </w:rPr>
              <w:t>xác minh</w:t>
            </w:r>
            <w:r w:rsidRPr="00CA5208">
              <w:rPr>
                <w:rFonts w:ascii="Times New Roman" w:hAnsi="Times New Roman" w:cs="Times New Roman"/>
                <w:color w:val="EE0000"/>
                <w:sz w:val="28"/>
                <w:szCs w:val="28"/>
                <w:shd w:val="clear" w:color="auto" w:fill="FFFFFF"/>
              </w:rPr>
              <w:t xml:space="preserve"> làm rõ </w:t>
            </w:r>
            <w:r w:rsidRPr="00CA5208">
              <w:rPr>
                <w:rFonts w:ascii="Times New Roman" w:hAnsi="Times New Roman" w:cs="Times New Roman"/>
                <w:color w:val="EE0000"/>
                <w:sz w:val="28"/>
                <w:szCs w:val="28"/>
                <w:shd w:val="clear" w:color="auto" w:fill="FFFFFF"/>
              </w:rPr>
              <w:lastRenderedPageBreak/>
              <w:t>nguyên nhân</w:t>
            </w:r>
            <w:r w:rsidRPr="00CA5208">
              <w:rPr>
                <w:rFonts w:ascii="Times New Roman" w:hAnsi="Times New Roman" w:cs="Times New Roman"/>
                <w:color w:val="EE0000"/>
                <w:sz w:val="28"/>
                <w:szCs w:val="28"/>
                <w:shd w:val="clear" w:color="auto" w:fill="FFFFFF"/>
                <w:lang w:val="vi-VN"/>
              </w:rPr>
              <w:t xml:space="preserve"> và</w:t>
            </w:r>
            <w:r w:rsidRPr="00CA5208">
              <w:rPr>
                <w:rFonts w:ascii="Times New Roman" w:hAnsi="Times New Roman" w:cs="Times New Roman"/>
                <w:color w:val="EE0000"/>
                <w:sz w:val="28"/>
                <w:szCs w:val="28"/>
                <w:shd w:val="clear" w:color="auto" w:fill="FFFFFF"/>
              </w:rPr>
              <w:t xml:space="preserve"> đề xuất</w:t>
            </w:r>
            <w:r w:rsidRPr="00CA5208">
              <w:rPr>
                <w:rFonts w:ascii="Times New Roman" w:hAnsi="Times New Roman" w:cs="Times New Roman"/>
                <w:color w:val="EE0000"/>
                <w:sz w:val="28"/>
                <w:szCs w:val="28"/>
                <w:shd w:val="clear" w:color="auto" w:fill="FFFFFF"/>
                <w:lang w:val="vi-VN"/>
              </w:rPr>
              <w:t xml:space="preserve"> xem xét xử lý vi phạm (nếu có). Đồng thời, </w:t>
            </w:r>
            <w:r w:rsidRPr="00CA5208">
              <w:rPr>
                <w:rFonts w:ascii="Times New Roman" w:hAnsi="Times New Roman" w:cs="Times New Roman"/>
                <w:color w:val="EE0000"/>
                <w:sz w:val="28"/>
                <w:szCs w:val="28"/>
                <w:shd w:val="clear" w:color="auto" w:fill="FFFFFF"/>
              </w:rPr>
              <w:t>báo cáo</w:t>
            </w:r>
            <w:r w:rsidRPr="00CA5208">
              <w:rPr>
                <w:rFonts w:ascii="Times New Roman" w:hAnsi="Times New Roman" w:cs="Times New Roman"/>
                <w:color w:val="EE0000"/>
                <w:sz w:val="28"/>
                <w:szCs w:val="28"/>
                <w:shd w:val="clear" w:color="auto" w:fill="FFFFFF"/>
                <w:lang w:val="vi-VN"/>
              </w:rPr>
              <w:t xml:space="preserve"> kết quả về </w:t>
            </w:r>
            <w:r w:rsidRPr="00CA5208">
              <w:rPr>
                <w:rFonts w:ascii="Times New Roman" w:hAnsi="Times New Roman" w:cs="Times New Roman"/>
                <w:color w:val="EE0000"/>
                <w:sz w:val="28"/>
                <w:szCs w:val="28"/>
                <w:shd w:val="clear" w:color="auto" w:fill="FFFFFF"/>
              </w:rPr>
              <w:t xml:space="preserve">Sở </w:t>
            </w:r>
            <w:r w:rsidR="009F3ADD">
              <w:rPr>
                <w:rFonts w:ascii="Times New Roman" w:hAnsi="Times New Roman" w:cs="Times New Roman"/>
                <w:color w:val="EE0000"/>
                <w:sz w:val="28"/>
                <w:szCs w:val="28"/>
                <w:shd w:val="clear" w:color="auto" w:fill="FFFFFF"/>
              </w:rPr>
              <w:t>Công Thương</w:t>
            </w:r>
            <w:r w:rsidRPr="00CA5208">
              <w:rPr>
                <w:rFonts w:ascii="Times New Roman" w:hAnsi="Times New Roman" w:cs="Times New Roman"/>
                <w:color w:val="EE0000"/>
                <w:sz w:val="28"/>
                <w:szCs w:val="28"/>
                <w:shd w:val="clear" w:color="auto" w:fill="FFFFFF"/>
              </w:rPr>
              <w:t xml:space="preserve"> để tổng hợp</w:t>
            </w:r>
            <w:r w:rsidRPr="00CA5208">
              <w:rPr>
                <w:rFonts w:ascii="Times New Roman" w:hAnsi="Times New Roman" w:cs="Times New Roman"/>
                <w:color w:val="EE0000"/>
                <w:sz w:val="28"/>
                <w:szCs w:val="28"/>
                <w:shd w:val="clear" w:color="auto" w:fill="FFFFFF"/>
                <w:lang w:val="vi-VN"/>
              </w:rPr>
              <w:t>.</w:t>
            </w:r>
          </w:p>
          <w:p w14:paraId="49BBA88D" w14:textId="4C495EDD" w:rsidR="00CA5208" w:rsidRPr="00CA5208" w:rsidRDefault="00CA5208" w:rsidP="00CA5208">
            <w:pPr>
              <w:pStyle w:val="Heading2"/>
              <w:spacing w:before="120" w:after="120"/>
              <w:ind w:left="0"/>
              <w:rPr>
                <w:b w:val="0"/>
                <w:bCs w:val="0"/>
                <w:color w:val="EE0000"/>
                <w:shd w:val="clear" w:color="auto" w:fill="FFFFFF"/>
                <w:lang w:val="en-US"/>
              </w:rPr>
            </w:pPr>
            <w:r w:rsidRPr="00CA5208">
              <w:rPr>
                <w:b w:val="0"/>
                <w:bCs w:val="0"/>
                <w:color w:val="EE0000"/>
                <w:shd w:val="clear" w:color="auto" w:fill="FFFFFF"/>
                <w:lang w:val="en-US"/>
              </w:rPr>
              <w:t xml:space="preserve">c) </w:t>
            </w:r>
            <w:r w:rsidRPr="00CA5208">
              <w:rPr>
                <w:b w:val="0"/>
                <w:bCs w:val="0"/>
                <w:color w:val="EE0000"/>
                <w:shd w:val="clear" w:color="auto" w:fill="FFFFFF"/>
              </w:rPr>
              <w:t>Trường hợp vụ việc khó khăn, phức tạp cần phối hợp của nhiều cơ quan, đơn vị thì báo cáo</w:t>
            </w:r>
            <w:r w:rsidRPr="00CA5208">
              <w:rPr>
                <w:b w:val="0"/>
                <w:bCs w:val="0"/>
                <w:color w:val="EE0000"/>
                <w:shd w:val="clear" w:color="auto" w:fill="FFFFFF"/>
                <w:lang w:val="vi-VN"/>
              </w:rPr>
              <w:t xml:space="preserve"> kết quả về Sở </w:t>
            </w:r>
            <w:r w:rsidR="009F3ADD">
              <w:rPr>
                <w:b w:val="0"/>
                <w:bCs w:val="0"/>
                <w:color w:val="EE0000"/>
                <w:shd w:val="clear" w:color="auto" w:fill="FFFFFF"/>
                <w:lang w:val="en-US"/>
              </w:rPr>
              <w:t>Công Thương</w:t>
            </w:r>
            <w:r w:rsidRPr="00CA5208">
              <w:rPr>
                <w:b w:val="0"/>
                <w:bCs w:val="0"/>
                <w:color w:val="EE0000"/>
                <w:shd w:val="clear" w:color="auto" w:fill="FFFFFF"/>
                <w:lang w:val="vi-VN"/>
              </w:rPr>
              <w:t xml:space="preserve"> </w:t>
            </w:r>
            <w:r w:rsidRPr="00CA5208">
              <w:rPr>
                <w:b w:val="0"/>
                <w:bCs w:val="0"/>
                <w:color w:val="EE0000"/>
                <w:shd w:val="clear" w:color="auto" w:fill="FFFFFF"/>
              </w:rPr>
              <w:t xml:space="preserve">để phối hợp xem xét, </w:t>
            </w:r>
            <w:r w:rsidRPr="00CA5208">
              <w:rPr>
                <w:b w:val="0"/>
                <w:bCs w:val="0"/>
                <w:color w:val="EE0000"/>
                <w:shd w:val="clear" w:color="auto" w:fill="FFFFFF"/>
                <w:lang w:val="vi-VN"/>
              </w:rPr>
              <w:t>xử lý theo quy định</w:t>
            </w:r>
            <w:r w:rsidRPr="00CA5208">
              <w:rPr>
                <w:b w:val="0"/>
                <w:bCs w:val="0"/>
                <w:color w:val="EE0000"/>
                <w:shd w:val="clear" w:color="auto" w:fill="FFFFFF"/>
              </w:rPr>
              <w:t xml:space="preserve"> </w:t>
            </w:r>
            <w:r w:rsidRPr="00CA5208">
              <w:rPr>
                <w:b w:val="0"/>
                <w:bCs w:val="0"/>
                <w:color w:val="EE0000"/>
                <w:shd w:val="clear" w:color="auto" w:fill="FFFFFF"/>
                <w:lang w:val="vi-VN"/>
              </w:rPr>
              <w:t>hoặc báo cáo đề xuất UBND tỉnh tạm dừng hoạt động khai thác tại khu mỏ có vi phạm</w:t>
            </w:r>
            <w:r w:rsidRPr="00CA5208">
              <w:rPr>
                <w:b w:val="0"/>
                <w:bCs w:val="0"/>
                <w:color w:val="EE0000"/>
                <w:shd w:val="clear" w:color="auto" w:fill="FFFFFF"/>
                <w:lang w:val="en-US"/>
              </w:rPr>
              <w:t>.</w:t>
            </w:r>
          </w:p>
          <w:p w14:paraId="2C840D87" w14:textId="00C9801F" w:rsidR="001F107F" w:rsidRPr="00CA5208" w:rsidRDefault="001F107F" w:rsidP="00AE4D9D">
            <w:pPr>
              <w:spacing w:before="80" w:after="80"/>
              <w:jc w:val="both"/>
              <w:rPr>
                <w:rFonts w:ascii="Times New Roman" w:hAnsi="Times New Roman" w:cs="Times New Roman"/>
                <w:color w:val="000000" w:themeColor="text1"/>
                <w:sz w:val="28"/>
                <w:szCs w:val="28"/>
              </w:rPr>
            </w:pPr>
          </w:p>
        </w:tc>
      </w:tr>
      <w:tr w:rsidR="001F107F" w:rsidRPr="00BE2C3E" w14:paraId="4AAF68D9" w14:textId="77777777" w:rsidTr="003B2DE5">
        <w:trPr>
          <w:trHeight w:val="562"/>
          <w:jc w:val="center"/>
        </w:trPr>
        <w:tc>
          <w:tcPr>
            <w:tcW w:w="3539" w:type="dxa"/>
            <w:vMerge/>
            <w:vAlign w:val="center"/>
          </w:tcPr>
          <w:p w14:paraId="19D02DEC" w14:textId="0F6DBA2F" w:rsidR="001F107F" w:rsidRPr="00AE4D9D" w:rsidRDefault="001F107F" w:rsidP="004E4117">
            <w:pPr>
              <w:spacing w:before="80" w:after="80"/>
              <w:ind w:left="-108" w:right="-108"/>
              <w:jc w:val="center"/>
              <w:rPr>
                <w:rFonts w:ascii="Times New Roman" w:hAnsi="Times New Roman" w:cs="Times New Roman"/>
                <w:bCs/>
                <w:iCs/>
                <w:color w:val="000000" w:themeColor="text1"/>
                <w:sz w:val="28"/>
                <w:szCs w:val="28"/>
              </w:rPr>
            </w:pPr>
          </w:p>
        </w:tc>
        <w:tc>
          <w:tcPr>
            <w:tcW w:w="2977" w:type="dxa"/>
            <w:vAlign w:val="center"/>
          </w:tcPr>
          <w:p w14:paraId="627E7FB6" w14:textId="5E93FA0C" w:rsidR="001F107F" w:rsidRDefault="001F107F" w:rsidP="004E4117">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29F6662D" w14:textId="442E6BE2" w:rsidR="001F107F" w:rsidRPr="001028E9" w:rsidRDefault="001F107F" w:rsidP="004E4117">
            <w:pPr>
              <w:spacing w:before="80" w:after="80"/>
              <w:ind w:left="20" w:right="7" w:firstLine="2"/>
              <w:jc w:val="both"/>
              <w:rPr>
                <w:rFonts w:ascii="Times New Roman" w:hAnsi="Times New Roman" w:cs="Times New Roman"/>
                <w:color w:val="000000" w:themeColor="text1"/>
                <w:sz w:val="28"/>
                <w:szCs w:val="28"/>
              </w:rPr>
            </w:pPr>
            <w:r w:rsidRPr="00AE4D9D">
              <w:rPr>
                <w:rFonts w:ascii="Times New Roman" w:hAnsi="Times New Roman" w:cs="Times New Roman"/>
                <w:bCs/>
                <w:iCs/>
                <w:color w:val="000000" w:themeColor="text1"/>
                <w:sz w:val="28"/>
                <w:szCs w:val="28"/>
              </w:rPr>
              <w:t>Về trách nhiệm và điều kiện thực hiện của Ủy ban nhân dân cấp xã</w:t>
            </w:r>
            <w:r>
              <w:rPr>
                <w:rFonts w:ascii="Times New Roman" w:hAnsi="Times New Roman" w:cs="Times New Roman"/>
                <w:bCs/>
                <w:iCs/>
                <w:color w:val="000000" w:themeColor="text1"/>
                <w:sz w:val="28"/>
                <w:szCs w:val="28"/>
              </w:rPr>
              <w:t xml:space="preserve">: </w:t>
            </w:r>
            <w:r w:rsidRPr="001E5CDD">
              <w:rPr>
                <w:rFonts w:ascii="Times New Roman" w:hAnsi="Times New Roman" w:cs="Times New Roman"/>
                <w:bCs/>
                <w:iCs/>
                <w:color w:val="000000" w:themeColor="text1"/>
                <w:sz w:val="28"/>
                <w:szCs w:val="28"/>
              </w:rPr>
              <w:t xml:space="preserve">Dự thảo giao Ủy ban nhân dân cấp xã nơi có hoạt động khai thác khoáng sản tiếp nhận thông tin, tổ chức kiểm tra, xác minh vụ việc tại khu mỏ; đồng thời yêu cầu thường xuyên kiểm tra thực tế, theo dõi hệ thống camera và phối hợp xử lý các hành vi vi phạm. Đây là những nhiệm vụ có ý nghĩa đối với việc phát hiện, ngăn chặn vi phạm ngay từ cơ sở. Tuy nhiên, dự thảo chưa thể hiện rõ yêu cầu về thời hạn thực hiện, phương thức phối hợp, cơ chế hỗ trợ kỹ thuật và điều kiện bảo đảm để các địa phương thực hiện đồng bộ. Đề nghị cơ quan soạn thảo làm rõ trách nhiệm chủ trì, phối hợp, thời hạn phản hồi và hình thức báo cáo kết quả xác minh; đồng thời xác định rõ phạm vi trách nhiệm của cấp xã trong việc phát hiện, ghi nhận, xác minh ban đầu và chuyển thông tin đến cơ quan có thẩm quyền xử lý. Cần xem xét khả năng bố trí nhân lực, trang thiết bị và điều kiện tiếp cận hệ thống </w:t>
            </w:r>
            <w:r w:rsidRPr="001E5CDD">
              <w:rPr>
                <w:rFonts w:ascii="Times New Roman" w:hAnsi="Times New Roman" w:cs="Times New Roman"/>
                <w:bCs/>
                <w:iCs/>
                <w:color w:val="000000" w:themeColor="text1"/>
                <w:sz w:val="28"/>
                <w:szCs w:val="28"/>
              </w:rPr>
              <w:lastRenderedPageBreak/>
              <w:t>giám sát tại các địa phương, nhất là những nơi có địa bàn rộng hoặc có nhiều khu vực khai thác. Việc giao nhiệm vụ cần gắn với điều kiện thực hiện phù hợp, tránh quy định trách nhiệm rộng nhưng thiếu cơ chế hỗ trợ, ảnh hưởng đến hiệu quả phối hợp và khả năng thực hiện nhiệm vụ tại cơ sở</w:t>
            </w:r>
            <w:r>
              <w:rPr>
                <w:rFonts w:ascii="Times New Roman" w:hAnsi="Times New Roman" w:cs="Times New Roman"/>
                <w:bCs/>
                <w:iCs/>
                <w:color w:val="000000" w:themeColor="text1"/>
                <w:sz w:val="28"/>
                <w:szCs w:val="28"/>
              </w:rPr>
              <w:t>.</w:t>
            </w:r>
          </w:p>
        </w:tc>
        <w:tc>
          <w:tcPr>
            <w:tcW w:w="3766" w:type="dxa"/>
            <w:vMerge/>
            <w:tcBorders>
              <w:bottom w:val="single" w:sz="4" w:space="0" w:color="auto"/>
            </w:tcBorders>
          </w:tcPr>
          <w:p w14:paraId="6CBA85E4" w14:textId="77777777" w:rsidR="001F107F" w:rsidRDefault="001F107F" w:rsidP="004E4117">
            <w:pPr>
              <w:spacing w:before="80" w:after="80"/>
              <w:jc w:val="both"/>
              <w:rPr>
                <w:rFonts w:ascii="Times New Roman" w:hAnsi="Times New Roman" w:cs="Times New Roman"/>
                <w:color w:val="000000" w:themeColor="text1"/>
                <w:sz w:val="28"/>
                <w:szCs w:val="28"/>
              </w:rPr>
            </w:pPr>
          </w:p>
        </w:tc>
      </w:tr>
      <w:tr w:rsidR="004E4117" w:rsidRPr="00BE2C3E" w14:paraId="1BE26C7E" w14:textId="77777777" w:rsidTr="003B2DE5">
        <w:trPr>
          <w:trHeight w:val="562"/>
          <w:jc w:val="center"/>
        </w:trPr>
        <w:tc>
          <w:tcPr>
            <w:tcW w:w="3539" w:type="dxa"/>
            <w:vAlign w:val="center"/>
          </w:tcPr>
          <w:p w14:paraId="42357469" w14:textId="1B404088" w:rsidR="004E4117" w:rsidRPr="00AE4D9D" w:rsidRDefault="00EB07B1" w:rsidP="004E4117">
            <w:pPr>
              <w:spacing w:before="80" w:after="80"/>
              <w:ind w:left="-108" w:right="-108"/>
              <w:jc w:val="center"/>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lastRenderedPageBreak/>
              <w:t>đ</w:t>
            </w:r>
            <w:r w:rsidR="004E4117" w:rsidRPr="00AE4D9D">
              <w:rPr>
                <w:rFonts w:ascii="Times New Roman" w:hAnsi="Times New Roman" w:cs="Times New Roman"/>
                <w:bCs/>
                <w:iCs/>
                <w:color w:val="000000" w:themeColor="text1"/>
                <w:sz w:val="28"/>
                <w:szCs w:val="28"/>
              </w:rPr>
              <w:t>iểm b khoản 3 Điều 6</w:t>
            </w:r>
          </w:p>
        </w:tc>
        <w:tc>
          <w:tcPr>
            <w:tcW w:w="2977" w:type="dxa"/>
            <w:vAlign w:val="center"/>
          </w:tcPr>
          <w:p w14:paraId="17BFB3B1" w14:textId="7434EF86" w:rsidR="004E4117" w:rsidRDefault="004E4117" w:rsidP="004E4117">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UBND xã Cù Lao Giêng (Công văn số 6974/UBND-KT ngày 02/10/2026)</w:t>
            </w:r>
          </w:p>
        </w:tc>
        <w:tc>
          <w:tcPr>
            <w:tcW w:w="4036" w:type="dxa"/>
            <w:tcBorders>
              <w:bottom w:val="single" w:sz="4" w:space="0" w:color="auto"/>
            </w:tcBorders>
            <w:vAlign w:val="center"/>
          </w:tcPr>
          <w:p w14:paraId="305D5515" w14:textId="360F0C98" w:rsidR="004E4117" w:rsidRPr="001028E9" w:rsidRDefault="004E4117" w:rsidP="004E4117">
            <w:pPr>
              <w:spacing w:before="80" w:after="80"/>
              <w:ind w:left="20" w:right="7" w:firstLine="2"/>
              <w:jc w:val="both"/>
              <w:rPr>
                <w:rFonts w:ascii="Times New Roman" w:hAnsi="Times New Roman" w:cs="Times New Roman"/>
                <w:color w:val="000000" w:themeColor="text1"/>
                <w:sz w:val="28"/>
                <w:szCs w:val="28"/>
              </w:rPr>
            </w:pPr>
            <w:r w:rsidRPr="006D1EB5">
              <w:rPr>
                <w:rFonts w:ascii="Times New Roman" w:hAnsi="Times New Roman" w:cs="Times New Roman"/>
                <w:color w:val="000000" w:themeColor="text1"/>
                <w:sz w:val="28"/>
                <w:szCs w:val="28"/>
              </w:rPr>
              <w:t xml:space="preserve">Đề nghị gạch bỏ từ “, thu hồi” tại </w:t>
            </w:r>
            <w:r>
              <w:rPr>
                <w:rFonts w:ascii="Times New Roman" w:hAnsi="Times New Roman" w:cs="Times New Roman"/>
                <w:color w:val="000000" w:themeColor="text1"/>
                <w:sz w:val="28"/>
                <w:szCs w:val="28"/>
              </w:rPr>
              <w:t>đ</w:t>
            </w:r>
            <w:r w:rsidRPr="006D1EB5">
              <w:rPr>
                <w:rFonts w:ascii="Times New Roman" w:hAnsi="Times New Roman" w:cs="Times New Roman"/>
                <w:color w:val="000000" w:themeColor="text1"/>
                <w:sz w:val="28"/>
                <w:szCs w:val="28"/>
              </w:rPr>
              <w:t>iểm b, khoản 3, Điều 6 (trang 6) của dự thảo Quyết định ban hành Quy chế quản lý, khai thác, sử dụng thông tin dữ liệu giám sát hoạt động khai thác khoáng sản trên địa bàn tỉnh An Giang.</w:t>
            </w:r>
          </w:p>
        </w:tc>
        <w:tc>
          <w:tcPr>
            <w:tcW w:w="3766" w:type="dxa"/>
            <w:tcBorders>
              <w:bottom w:val="single" w:sz="4" w:space="0" w:color="auto"/>
            </w:tcBorders>
          </w:tcPr>
          <w:p w14:paraId="0795E0EC" w14:textId="64942621" w:rsidR="004E4117" w:rsidRDefault="004E4117" w:rsidP="004E4117">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điều chỉnh.</w:t>
            </w:r>
          </w:p>
        </w:tc>
      </w:tr>
      <w:tr w:rsidR="004E4117" w:rsidRPr="00BE2C3E" w14:paraId="37C508CB" w14:textId="77777777" w:rsidTr="003B2DE5">
        <w:trPr>
          <w:trHeight w:val="562"/>
          <w:jc w:val="center"/>
        </w:trPr>
        <w:tc>
          <w:tcPr>
            <w:tcW w:w="3539" w:type="dxa"/>
            <w:vAlign w:val="center"/>
          </w:tcPr>
          <w:p w14:paraId="7F4F6768" w14:textId="746A0D6F" w:rsidR="004E4117" w:rsidRPr="00AE4D9D" w:rsidRDefault="00EB07B1" w:rsidP="004E4117">
            <w:pPr>
              <w:spacing w:before="80" w:after="80"/>
              <w:ind w:left="-108" w:right="-108"/>
              <w:jc w:val="center"/>
              <w:rPr>
                <w:rFonts w:ascii="Times New Roman" w:hAnsi="Times New Roman" w:cs="Times New Roman"/>
                <w:iCs/>
                <w:color w:val="000000" w:themeColor="text1"/>
                <w:sz w:val="28"/>
                <w:szCs w:val="28"/>
              </w:rPr>
            </w:pPr>
            <w:r>
              <w:rPr>
                <w:rFonts w:ascii="Times New Roman" w:hAnsi="Times New Roman" w:cs="Times New Roman"/>
                <w:color w:val="000000" w:themeColor="text1"/>
                <w:sz w:val="28"/>
                <w:szCs w:val="28"/>
              </w:rPr>
              <w:t>k</w:t>
            </w:r>
            <w:r w:rsidR="004E4117" w:rsidRPr="00AE4D9D">
              <w:rPr>
                <w:rFonts w:ascii="Times New Roman" w:hAnsi="Times New Roman" w:cs="Times New Roman"/>
                <w:color w:val="000000" w:themeColor="text1"/>
                <w:sz w:val="28"/>
                <w:szCs w:val="28"/>
              </w:rPr>
              <w:t>hoản 4 Điều 6</w:t>
            </w:r>
          </w:p>
        </w:tc>
        <w:tc>
          <w:tcPr>
            <w:tcW w:w="2977" w:type="dxa"/>
            <w:vAlign w:val="center"/>
          </w:tcPr>
          <w:p w14:paraId="243F0063" w14:textId="3D24F1F7" w:rsidR="004E4117" w:rsidRDefault="004E4117" w:rsidP="004E4117">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1FFE9655" w14:textId="6017D457" w:rsidR="004E4117" w:rsidRPr="006D1EB5" w:rsidRDefault="004E4117" w:rsidP="004E4117">
            <w:pPr>
              <w:spacing w:before="80" w:after="80"/>
              <w:ind w:left="20" w:right="7" w:firstLine="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w:t>
            </w:r>
            <w:r w:rsidRPr="001028E9">
              <w:rPr>
                <w:rFonts w:ascii="Times New Roman" w:hAnsi="Times New Roman" w:cs="Times New Roman"/>
                <w:color w:val="000000" w:themeColor="text1"/>
                <w:sz w:val="28"/>
                <w:szCs w:val="28"/>
              </w:rPr>
              <w:t xml:space="preserve">ại khoản 4 Điều 6 “4. Đơn vị được cấp phép khai thác, thu hồi khoáng sản” đề nghị bỏ từ “thu hồi” vì không thuộc phạm vi điều chỉnh. </w:t>
            </w:r>
          </w:p>
        </w:tc>
        <w:tc>
          <w:tcPr>
            <w:tcW w:w="3766" w:type="dxa"/>
            <w:tcBorders>
              <w:bottom w:val="single" w:sz="4" w:space="0" w:color="auto"/>
            </w:tcBorders>
          </w:tcPr>
          <w:p w14:paraId="34254B3E" w14:textId="0D3A0006" w:rsidR="004E4117" w:rsidRDefault="004E4117" w:rsidP="004E4117">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điều chỉnh bỏ cụm từ “thu hồi” cho phù hợp với phạm vi điều chỉnh của Quy chế.</w:t>
            </w:r>
          </w:p>
          <w:p w14:paraId="04D9EF7C" w14:textId="77777777" w:rsidR="004E4117" w:rsidRDefault="004E4117" w:rsidP="004E4117">
            <w:pPr>
              <w:spacing w:before="80" w:after="80"/>
              <w:jc w:val="both"/>
              <w:rPr>
                <w:rFonts w:ascii="Times New Roman" w:hAnsi="Times New Roman" w:cs="Times New Roman"/>
                <w:color w:val="000000" w:themeColor="text1"/>
                <w:sz w:val="28"/>
                <w:szCs w:val="28"/>
              </w:rPr>
            </w:pPr>
          </w:p>
        </w:tc>
      </w:tr>
      <w:tr w:rsidR="00AD0BA6" w:rsidRPr="00BE2C3E" w14:paraId="6E79E6E6" w14:textId="77777777" w:rsidTr="003B2DE5">
        <w:trPr>
          <w:trHeight w:val="562"/>
          <w:jc w:val="center"/>
        </w:trPr>
        <w:tc>
          <w:tcPr>
            <w:tcW w:w="3539" w:type="dxa"/>
            <w:vAlign w:val="center"/>
          </w:tcPr>
          <w:p w14:paraId="5AC280C7" w14:textId="7081B464" w:rsidR="00AD0BA6" w:rsidRPr="00AE4D9D" w:rsidRDefault="00AD0BA6" w:rsidP="00AD0BA6">
            <w:pPr>
              <w:spacing w:before="80" w:after="80"/>
              <w:ind w:left="-108" w:right="-108"/>
              <w:jc w:val="center"/>
              <w:rPr>
                <w:rFonts w:ascii="Times New Roman" w:hAnsi="Times New Roman" w:cs="Times New Roman"/>
                <w:bCs/>
                <w:color w:val="000000" w:themeColor="text1"/>
                <w:sz w:val="28"/>
                <w:szCs w:val="28"/>
              </w:rPr>
            </w:pPr>
            <w:r w:rsidRPr="00AE4D9D">
              <w:rPr>
                <w:rFonts w:ascii="Times New Roman" w:hAnsi="Times New Roman" w:cs="Times New Roman"/>
                <w:bCs/>
                <w:iCs/>
                <w:color w:val="000000" w:themeColor="text1"/>
                <w:sz w:val="28"/>
                <w:szCs w:val="28"/>
              </w:rPr>
              <w:t>Về quy trình xử lý sự cố mất tín hiệu và cảnh báo vi phạm</w:t>
            </w:r>
            <w:r w:rsidR="00182998">
              <w:rPr>
                <w:rFonts w:ascii="Times New Roman" w:hAnsi="Times New Roman" w:cs="Times New Roman"/>
                <w:bCs/>
                <w:iCs/>
                <w:color w:val="000000" w:themeColor="text1"/>
                <w:sz w:val="28"/>
                <w:szCs w:val="28"/>
              </w:rPr>
              <w:t xml:space="preserve"> (đơn vị được cấp phép khai thác khoáng sản)</w:t>
            </w:r>
            <w:r w:rsidRPr="00AE4D9D">
              <w:rPr>
                <w:rFonts w:ascii="Times New Roman" w:hAnsi="Times New Roman" w:cs="Times New Roman"/>
                <w:bCs/>
                <w:iCs/>
                <w:color w:val="000000" w:themeColor="text1"/>
                <w:sz w:val="28"/>
                <w:szCs w:val="28"/>
              </w:rPr>
              <w:t xml:space="preserve"> </w:t>
            </w:r>
          </w:p>
        </w:tc>
        <w:tc>
          <w:tcPr>
            <w:tcW w:w="2977" w:type="dxa"/>
            <w:vAlign w:val="center"/>
          </w:tcPr>
          <w:p w14:paraId="72D325C3" w14:textId="219FDDDC" w:rsidR="00AD0BA6" w:rsidRDefault="00AD0BA6" w:rsidP="00AD0BA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0D0EF3F4" w14:textId="77777777" w:rsidR="00AD0BA6" w:rsidRDefault="00AD0BA6" w:rsidP="00AD0BA6">
            <w:pPr>
              <w:spacing w:before="80" w:after="80"/>
              <w:ind w:left="20" w:right="7" w:firstLine="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Dự </w:t>
            </w:r>
            <w:r w:rsidRPr="001E5CDD">
              <w:rPr>
                <w:rFonts w:ascii="Times New Roman" w:hAnsi="Times New Roman" w:cs="Times New Roman"/>
                <w:color w:val="000000" w:themeColor="text1"/>
                <w:sz w:val="28"/>
                <w:szCs w:val="28"/>
              </w:rPr>
              <w:t xml:space="preserve">thảo quy định nhiều mốc thời gian tương đối ngắn, như thông báo trong vòng 30 phút kể từ khi phát hiện mất tín hiệu hoặc xảy ra sự cố; đồng thời quy định việc xử </w:t>
            </w:r>
            <w:r w:rsidRPr="001E5CDD">
              <w:rPr>
                <w:rFonts w:ascii="Times New Roman" w:hAnsi="Times New Roman" w:cs="Times New Roman"/>
                <w:color w:val="000000" w:themeColor="text1"/>
                <w:sz w:val="28"/>
                <w:szCs w:val="28"/>
              </w:rPr>
              <w:lastRenderedPageBreak/>
              <w:t>lý vi phạm khi không thực hiện thông báo đúng thời hạn.</w:t>
            </w:r>
          </w:p>
          <w:p w14:paraId="11B17F81" w14:textId="77777777" w:rsidR="00AD0BA6" w:rsidRDefault="00AD0BA6" w:rsidP="00AD0BA6">
            <w:pPr>
              <w:spacing w:before="80" w:after="80"/>
              <w:ind w:left="20" w:right="7" w:firstLine="2"/>
              <w:jc w:val="both"/>
              <w:rPr>
                <w:rFonts w:ascii="Times New Roman" w:hAnsi="Times New Roman" w:cs="Times New Roman"/>
                <w:color w:val="000000" w:themeColor="text1"/>
                <w:sz w:val="28"/>
                <w:szCs w:val="28"/>
              </w:rPr>
            </w:pPr>
            <w:r w:rsidRPr="001E5CDD">
              <w:rPr>
                <w:rFonts w:ascii="Times New Roman" w:hAnsi="Times New Roman" w:cs="Times New Roman"/>
                <w:color w:val="000000" w:themeColor="text1"/>
                <w:sz w:val="28"/>
                <w:szCs w:val="28"/>
              </w:rPr>
              <w:t xml:space="preserve">Tuy nhiên, dự thảo chưa phân định đầy đủ trường hợp mất tín hiệu do nguyên nhân khách quan như lỗi đường truyền, hư hỏng thiết bị, mất nguồn điện hoặc sự cố của hệ thống với trường hợp cố ý can thiệp, vô hiệu hóa thiết bị để thực hiện hành vi vi phạm. </w:t>
            </w:r>
          </w:p>
          <w:p w14:paraId="295C9105" w14:textId="6175439D" w:rsidR="00AD0BA6" w:rsidRDefault="00AD0BA6" w:rsidP="00AD0BA6">
            <w:pPr>
              <w:spacing w:before="80" w:after="80"/>
              <w:ind w:left="20" w:right="7" w:firstLine="2"/>
              <w:jc w:val="both"/>
              <w:rPr>
                <w:rFonts w:ascii="Times New Roman" w:hAnsi="Times New Roman" w:cs="Times New Roman"/>
                <w:color w:val="000000" w:themeColor="text1"/>
                <w:sz w:val="28"/>
                <w:szCs w:val="28"/>
              </w:rPr>
            </w:pPr>
            <w:r w:rsidRPr="001E5CDD">
              <w:rPr>
                <w:rFonts w:ascii="Times New Roman" w:hAnsi="Times New Roman" w:cs="Times New Roman"/>
                <w:color w:val="000000" w:themeColor="text1"/>
                <w:sz w:val="28"/>
                <w:szCs w:val="28"/>
              </w:rPr>
              <w:t xml:space="preserve">Đề nghị cơ quan soạn thảo rà soát, bổ sung quy trình xác minh nguyên nhân sự cố, cơ chế tiếp nhận và ghi nhận thông báo, phương thức xác thực thời điểm phát sinh sự cố và trách nhiệm của từng bên trong quá trình khắc phục. Đồng thời, cần phân biệt rõ cảnh báo tự động của hệ thống với kết quả xác minh hành vi vi phạm; việc xem xét, xử lý vi phạm phải căn cứ vào kết quả xác minh và quy định pháp luật có liên quan, không chỉ dựa vào việc hệ thống phát cảnh báo hoặc chậm thông báo sự cố. Cách quy định này sẽ góp phần bảo đảm tính khách quan, hạn chế nguy cơ xử lý </w:t>
            </w:r>
            <w:r w:rsidRPr="001E5CDD">
              <w:rPr>
                <w:rFonts w:ascii="Times New Roman" w:hAnsi="Times New Roman" w:cs="Times New Roman"/>
                <w:color w:val="000000" w:themeColor="text1"/>
                <w:sz w:val="28"/>
                <w:szCs w:val="28"/>
              </w:rPr>
              <w:lastRenderedPageBreak/>
              <w:t>không phù hợp đối với tổ chức, cá nhân gặp sự cố kỹ thuật ngoài ý muốn, đồng thời vẫn nâng cao trách nhiệm tuân thủ của các đơn vị được cấp phép khai thác</w:t>
            </w:r>
          </w:p>
        </w:tc>
        <w:tc>
          <w:tcPr>
            <w:tcW w:w="3766" w:type="dxa"/>
            <w:tcBorders>
              <w:bottom w:val="single" w:sz="4" w:space="0" w:color="auto"/>
            </w:tcBorders>
          </w:tcPr>
          <w:p w14:paraId="7FE1C64A" w14:textId="7B0C9FD4" w:rsidR="000C4795" w:rsidRPr="000C4795" w:rsidRDefault="00637B4D" w:rsidP="000C4795">
            <w:pPr>
              <w:pStyle w:val="Heading2"/>
              <w:spacing w:before="120" w:after="120"/>
              <w:ind w:left="0" w:right="3"/>
              <w:rPr>
                <w:b w:val="0"/>
                <w:bCs w:val="0"/>
                <w:lang w:val="en-US"/>
              </w:rPr>
            </w:pPr>
            <w:r>
              <w:rPr>
                <w:b w:val="0"/>
                <w:bCs w:val="0"/>
                <w:lang w:val="en-US"/>
              </w:rPr>
              <w:lastRenderedPageBreak/>
              <w:t>Đã rà soát và điều chỉnh như sau: “</w:t>
            </w:r>
            <w:r w:rsidR="000C4795" w:rsidRPr="000C4795">
              <w:rPr>
                <w:b w:val="0"/>
                <w:bCs w:val="0"/>
                <w:lang w:val="en-US"/>
              </w:rPr>
              <w:t xml:space="preserve">4. </w:t>
            </w:r>
            <w:r w:rsidR="000C4795" w:rsidRPr="000C4795">
              <w:rPr>
                <w:b w:val="0"/>
                <w:bCs w:val="0"/>
              </w:rPr>
              <w:t>Đơn vị được cấp phép khai thác</w:t>
            </w:r>
            <w:r w:rsidR="000C4795" w:rsidRPr="000C4795">
              <w:rPr>
                <w:b w:val="0"/>
                <w:bCs w:val="0"/>
                <w:lang w:val="en-US"/>
              </w:rPr>
              <w:t xml:space="preserve"> </w:t>
            </w:r>
            <w:r w:rsidR="000C4795" w:rsidRPr="000C4795">
              <w:rPr>
                <w:b w:val="0"/>
                <w:bCs w:val="0"/>
              </w:rPr>
              <w:t xml:space="preserve">khoáng sản </w:t>
            </w:r>
          </w:p>
          <w:p w14:paraId="1381034A" w14:textId="77777777" w:rsidR="000C4795" w:rsidRPr="000C4795" w:rsidRDefault="000C4795" w:rsidP="000C4795">
            <w:pPr>
              <w:spacing w:before="120" w:after="120"/>
              <w:jc w:val="both"/>
              <w:rPr>
                <w:rFonts w:ascii="Times New Roman" w:hAnsi="Times New Roman" w:cs="Times New Roman"/>
                <w:color w:val="EE0000"/>
                <w:spacing w:val="4"/>
                <w:sz w:val="28"/>
                <w:szCs w:val="28"/>
                <w:shd w:val="clear" w:color="auto" w:fill="FFFFFF"/>
              </w:rPr>
            </w:pPr>
            <w:r w:rsidRPr="000C4795">
              <w:rPr>
                <w:rFonts w:ascii="Times New Roman" w:hAnsi="Times New Roman" w:cs="Times New Roman"/>
                <w:sz w:val="28"/>
                <w:szCs w:val="28"/>
              </w:rPr>
              <w:t>a) Thường</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xuyên</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kiểm</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tra,</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theo</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dõi</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hệ</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thống</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giám</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sát</w:t>
            </w:r>
            <w:r w:rsidRPr="000C4795">
              <w:rPr>
                <w:rFonts w:ascii="Times New Roman" w:hAnsi="Times New Roman" w:cs="Times New Roman"/>
                <w:spacing w:val="40"/>
                <w:sz w:val="28"/>
                <w:szCs w:val="28"/>
              </w:rPr>
              <w:t xml:space="preserve"> </w:t>
            </w:r>
            <w:r w:rsidRPr="000C4795">
              <w:rPr>
                <w:rFonts w:ascii="Times New Roman" w:hAnsi="Times New Roman" w:cs="Times New Roman"/>
                <w:sz w:val="28"/>
                <w:szCs w:val="28"/>
              </w:rPr>
              <w:t>thiết</w:t>
            </w:r>
            <w:r w:rsidRPr="000C4795">
              <w:rPr>
                <w:rFonts w:ascii="Times New Roman" w:hAnsi="Times New Roman" w:cs="Times New Roman"/>
                <w:spacing w:val="-2"/>
                <w:sz w:val="28"/>
                <w:szCs w:val="28"/>
              </w:rPr>
              <w:t xml:space="preserve"> </w:t>
            </w:r>
            <w:r w:rsidRPr="000C4795">
              <w:rPr>
                <w:rFonts w:ascii="Times New Roman" w:hAnsi="Times New Roman" w:cs="Times New Roman"/>
                <w:sz w:val="28"/>
                <w:szCs w:val="28"/>
              </w:rPr>
              <w:t>bị</w:t>
            </w:r>
            <w:r w:rsidRPr="000C4795">
              <w:rPr>
                <w:rFonts w:ascii="Times New Roman" w:hAnsi="Times New Roman" w:cs="Times New Roman"/>
                <w:spacing w:val="-2"/>
                <w:sz w:val="28"/>
                <w:szCs w:val="28"/>
              </w:rPr>
              <w:t xml:space="preserve"> cân, thiết bị đo đạc, thiết </w:t>
            </w:r>
            <w:r w:rsidRPr="000C4795">
              <w:rPr>
                <w:rFonts w:ascii="Times New Roman" w:hAnsi="Times New Roman" w:cs="Times New Roman"/>
                <w:spacing w:val="-2"/>
                <w:sz w:val="28"/>
                <w:szCs w:val="28"/>
              </w:rPr>
              <w:lastRenderedPageBreak/>
              <w:t xml:space="preserve">bị </w:t>
            </w:r>
            <w:r w:rsidRPr="000C4795">
              <w:rPr>
                <w:rFonts w:ascii="Times New Roman" w:hAnsi="Times New Roman" w:cs="Times New Roman"/>
                <w:sz w:val="28"/>
                <w:szCs w:val="28"/>
              </w:rPr>
              <w:t>giám</w:t>
            </w:r>
            <w:r w:rsidRPr="000C4795">
              <w:rPr>
                <w:rFonts w:ascii="Times New Roman" w:hAnsi="Times New Roman" w:cs="Times New Roman"/>
                <w:spacing w:val="-6"/>
                <w:sz w:val="28"/>
                <w:szCs w:val="28"/>
              </w:rPr>
              <w:t xml:space="preserve"> </w:t>
            </w:r>
            <w:r w:rsidRPr="000C4795">
              <w:rPr>
                <w:rFonts w:ascii="Times New Roman" w:hAnsi="Times New Roman" w:cs="Times New Roman"/>
                <w:sz w:val="28"/>
                <w:szCs w:val="28"/>
              </w:rPr>
              <w:t>sát</w:t>
            </w:r>
            <w:r w:rsidRPr="000C4795">
              <w:rPr>
                <w:rFonts w:ascii="Times New Roman" w:hAnsi="Times New Roman" w:cs="Times New Roman"/>
                <w:spacing w:val="-1"/>
                <w:sz w:val="28"/>
                <w:szCs w:val="28"/>
              </w:rPr>
              <w:t xml:space="preserve"> </w:t>
            </w:r>
            <w:r w:rsidRPr="000C4795">
              <w:rPr>
                <w:rFonts w:ascii="Times New Roman" w:hAnsi="Times New Roman" w:cs="Times New Roman"/>
                <w:sz w:val="28"/>
                <w:szCs w:val="28"/>
              </w:rPr>
              <w:t>hành</w:t>
            </w:r>
            <w:r w:rsidRPr="000C4795">
              <w:rPr>
                <w:rFonts w:ascii="Times New Roman" w:hAnsi="Times New Roman" w:cs="Times New Roman"/>
                <w:spacing w:val="-3"/>
                <w:sz w:val="28"/>
                <w:szCs w:val="28"/>
              </w:rPr>
              <w:t xml:space="preserve"> </w:t>
            </w:r>
            <w:r w:rsidRPr="000C4795">
              <w:rPr>
                <w:rFonts w:ascii="Times New Roman" w:hAnsi="Times New Roman" w:cs="Times New Roman"/>
                <w:sz w:val="28"/>
                <w:szCs w:val="28"/>
              </w:rPr>
              <w:t>trình</w:t>
            </w:r>
            <w:r w:rsidRPr="000C4795">
              <w:rPr>
                <w:rFonts w:ascii="Times New Roman" w:hAnsi="Times New Roman" w:cs="Times New Roman"/>
                <w:spacing w:val="-2"/>
                <w:sz w:val="28"/>
                <w:szCs w:val="28"/>
              </w:rPr>
              <w:t xml:space="preserve"> </w:t>
            </w:r>
            <w:r w:rsidRPr="000C4795">
              <w:rPr>
                <w:rFonts w:ascii="Times New Roman" w:hAnsi="Times New Roman" w:cs="Times New Roman"/>
                <w:sz w:val="28"/>
                <w:szCs w:val="28"/>
              </w:rPr>
              <w:t xml:space="preserve">của các phương tiện. </w:t>
            </w:r>
            <w:r w:rsidRPr="000C4795">
              <w:rPr>
                <w:rFonts w:ascii="Times New Roman" w:hAnsi="Times New Roman" w:cs="Times New Roman"/>
                <w:color w:val="EE0000"/>
                <w:spacing w:val="4"/>
                <w:sz w:val="28"/>
                <w:szCs w:val="28"/>
                <w:shd w:val="clear" w:color="auto" w:fill="FFFFFF"/>
                <w:lang w:val="vi-VN"/>
              </w:rPr>
              <w:t>Khi phát hiện các dấu hiệu hư hỏng, sự cố, mất tín hiệu kết nối phải</w:t>
            </w:r>
            <w:r w:rsidRPr="000C4795">
              <w:rPr>
                <w:rFonts w:ascii="Times New Roman" w:hAnsi="Times New Roman" w:cs="Times New Roman"/>
                <w:color w:val="EE0000"/>
                <w:spacing w:val="4"/>
                <w:sz w:val="28"/>
                <w:szCs w:val="28"/>
                <w:shd w:val="clear" w:color="auto" w:fill="FFFFFF"/>
              </w:rPr>
              <w:t xml:space="preserve"> tự kiểm tra khắc phục hoặc</w:t>
            </w:r>
            <w:r w:rsidRPr="000C4795">
              <w:rPr>
                <w:rFonts w:ascii="Times New Roman" w:hAnsi="Times New Roman" w:cs="Times New Roman"/>
                <w:color w:val="EE0000"/>
                <w:spacing w:val="4"/>
                <w:sz w:val="28"/>
                <w:szCs w:val="28"/>
                <w:shd w:val="clear" w:color="auto" w:fill="FFFFFF"/>
                <w:lang w:val="vi-VN"/>
              </w:rPr>
              <w:t xml:space="preserve"> yêu cầu đơn vị cung cấp thiết bị giám sát hành trình kiểm tra, </w:t>
            </w:r>
            <w:r w:rsidRPr="000C4795">
              <w:rPr>
                <w:rFonts w:ascii="Times New Roman" w:hAnsi="Times New Roman" w:cs="Times New Roman"/>
                <w:color w:val="EE0000"/>
                <w:spacing w:val="4"/>
                <w:sz w:val="28"/>
                <w:szCs w:val="28"/>
                <w:shd w:val="clear" w:color="auto" w:fill="FFFFFF"/>
              </w:rPr>
              <w:t>nắm</w:t>
            </w:r>
            <w:r w:rsidRPr="000C4795">
              <w:rPr>
                <w:rFonts w:ascii="Times New Roman" w:hAnsi="Times New Roman" w:cs="Times New Roman"/>
                <w:color w:val="EE0000"/>
                <w:spacing w:val="4"/>
                <w:sz w:val="28"/>
                <w:szCs w:val="28"/>
                <w:shd w:val="clear" w:color="auto" w:fill="FFFFFF"/>
                <w:lang w:val="vi-VN"/>
              </w:rPr>
              <w:t xml:space="preserve"> nguyên nhân</w:t>
            </w:r>
            <w:r w:rsidRPr="000C4795">
              <w:rPr>
                <w:rFonts w:ascii="Times New Roman" w:hAnsi="Times New Roman" w:cs="Times New Roman"/>
                <w:color w:val="EE0000"/>
                <w:spacing w:val="4"/>
                <w:sz w:val="28"/>
                <w:szCs w:val="28"/>
                <w:shd w:val="clear" w:color="auto" w:fill="FFFFFF"/>
              </w:rPr>
              <w:t xml:space="preserve"> và khắc phục ngay</w:t>
            </w:r>
            <w:r w:rsidRPr="000C4795">
              <w:rPr>
                <w:rFonts w:ascii="Times New Roman" w:hAnsi="Times New Roman" w:cs="Times New Roman"/>
                <w:color w:val="EE0000"/>
                <w:spacing w:val="4"/>
                <w:sz w:val="28"/>
                <w:szCs w:val="28"/>
                <w:shd w:val="clear" w:color="auto" w:fill="FFFFFF"/>
                <w:lang w:val="vi-VN"/>
              </w:rPr>
              <w:t xml:space="preserve">. </w:t>
            </w:r>
          </w:p>
          <w:p w14:paraId="5767F1D7" w14:textId="77777777" w:rsidR="000C4795" w:rsidRPr="000C4795" w:rsidRDefault="000C4795" w:rsidP="000C4795">
            <w:pPr>
              <w:spacing w:before="120" w:after="120"/>
              <w:jc w:val="both"/>
              <w:rPr>
                <w:rFonts w:ascii="Times New Roman" w:hAnsi="Times New Roman" w:cs="Times New Roman"/>
                <w:color w:val="EE0000"/>
                <w:sz w:val="28"/>
                <w:szCs w:val="28"/>
                <w:shd w:val="clear" w:color="auto" w:fill="FFFFFF"/>
              </w:rPr>
            </w:pPr>
            <w:r w:rsidRPr="000C4795">
              <w:rPr>
                <w:rFonts w:ascii="Times New Roman" w:hAnsi="Times New Roman" w:cs="Times New Roman"/>
                <w:color w:val="EE0000"/>
                <w:sz w:val="28"/>
                <w:szCs w:val="28"/>
                <w:shd w:val="clear" w:color="auto" w:fill="FFFFFF"/>
                <w:lang w:val="vi-VN"/>
              </w:rPr>
              <w:t xml:space="preserve">Yêu cầu </w:t>
            </w:r>
            <w:r w:rsidRPr="000C4795">
              <w:rPr>
                <w:rFonts w:ascii="Times New Roman" w:hAnsi="Times New Roman" w:cs="Times New Roman"/>
                <w:color w:val="EE0000"/>
                <w:sz w:val="28"/>
                <w:szCs w:val="28"/>
                <w:shd w:val="clear" w:color="auto" w:fill="FFFFFF"/>
              </w:rPr>
              <w:t xml:space="preserve">đơn vị cung cấp thiết bị giám sát hành trình phối hợp </w:t>
            </w:r>
            <w:r w:rsidRPr="000C4795">
              <w:rPr>
                <w:rFonts w:ascii="Times New Roman" w:hAnsi="Times New Roman" w:cs="Times New Roman"/>
                <w:color w:val="EE0000"/>
                <w:sz w:val="28"/>
                <w:szCs w:val="28"/>
                <w:shd w:val="clear" w:color="auto" w:fill="FFFFFF"/>
                <w:lang w:val="vi-VN"/>
              </w:rPr>
              <w:t xml:space="preserve">kiểm tra, xem xét nguyên nhân mất tín hiệu do lỗi đường </w:t>
            </w:r>
            <w:r w:rsidRPr="000C4795">
              <w:rPr>
                <w:rFonts w:ascii="Times New Roman" w:hAnsi="Times New Roman" w:cs="Times New Roman"/>
                <w:color w:val="EE0000"/>
                <w:sz w:val="28"/>
                <w:szCs w:val="28"/>
                <w:shd w:val="clear" w:color="auto" w:fill="FFFFFF"/>
              </w:rPr>
              <w:t xml:space="preserve">truyền </w:t>
            </w:r>
            <w:r w:rsidRPr="000C4795">
              <w:rPr>
                <w:rFonts w:ascii="Times New Roman" w:hAnsi="Times New Roman" w:cs="Times New Roman"/>
                <w:color w:val="EE0000"/>
                <w:sz w:val="28"/>
                <w:szCs w:val="28"/>
                <w:shd w:val="clear" w:color="auto" w:fill="FFFFFF"/>
                <w:lang w:val="vi-VN"/>
              </w:rPr>
              <w:t>mạng, lỗi từ hệ thống hoặc các nguyên nhân khác dẫn đến mất tín hiệu kết nối</w:t>
            </w:r>
            <w:r w:rsidRPr="000C4795">
              <w:rPr>
                <w:rFonts w:ascii="Times New Roman" w:hAnsi="Times New Roman" w:cs="Times New Roman"/>
                <w:color w:val="EE0000"/>
                <w:sz w:val="28"/>
                <w:szCs w:val="28"/>
                <w:shd w:val="clear" w:color="auto" w:fill="FFFFFF"/>
              </w:rPr>
              <w:t xml:space="preserve"> để có biện pháp khắc phục ngay</w:t>
            </w:r>
            <w:r w:rsidRPr="000C4795">
              <w:rPr>
                <w:rFonts w:ascii="Times New Roman" w:hAnsi="Times New Roman" w:cs="Times New Roman"/>
                <w:color w:val="EE0000"/>
                <w:sz w:val="28"/>
                <w:szCs w:val="28"/>
                <w:shd w:val="clear" w:color="auto" w:fill="FFFFFF"/>
                <w:lang w:val="vi-VN"/>
              </w:rPr>
              <w:t>.</w:t>
            </w:r>
          </w:p>
          <w:p w14:paraId="49B5BBA4" w14:textId="77777777" w:rsidR="000C4795" w:rsidRPr="000C4795" w:rsidRDefault="000C4795" w:rsidP="000C4795">
            <w:pPr>
              <w:spacing w:before="120" w:after="120"/>
              <w:jc w:val="both"/>
              <w:rPr>
                <w:rFonts w:ascii="Times New Roman" w:hAnsi="Times New Roman" w:cs="Times New Roman"/>
                <w:bCs/>
                <w:color w:val="EE0000"/>
                <w:sz w:val="28"/>
                <w:szCs w:val="28"/>
                <w:shd w:val="clear" w:color="auto" w:fill="FFFFFF"/>
              </w:rPr>
            </w:pPr>
            <w:r w:rsidRPr="000C4795">
              <w:rPr>
                <w:rFonts w:ascii="Times New Roman" w:hAnsi="Times New Roman" w:cs="Times New Roman"/>
                <w:color w:val="EE0000"/>
                <w:sz w:val="28"/>
                <w:szCs w:val="28"/>
                <w:shd w:val="clear" w:color="auto" w:fill="FFFFFF"/>
                <w:lang w:val="vi-VN"/>
              </w:rPr>
              <w:t xml:space="preserve">Trong khoảng thời gian không quá </w:t>
            </w:r>
            <w:r w:rsidRPr="000C4795">
              <w:rPr>
                <w:rFonts w:ascii="Times New Roman" w:hAnsi="Times New Roman" w:cs="Times New Roman"/>
                <w:color w:val="EE0000"/>
                <w:sz w:val="28"/>
                <w:szCs w:val="28"/>
                <w:shd w:val="clear" w:color="auto" w:fill="FFFFFF"/>
              </w:rPr>
              <w:t>6</w:t>
            </w:r>
            <w:r w:rsidRPr="000C4795">
              <w:rPr>
                <w:rFonts w:ascii="Times New Roman" w:hAnsi="Times New Roman" w:cs="Times New Roman"/>
                <w:color w:val="EE0000"/>
                <w:sz w:val="28"/>
                <w:szCs w:val="28"/>
                <w:shd w:val="clear" w:color="auto" w:fill="FFFFFF"/>
                <w:lang w:val="vi-VN"/>
              </w:rPr>
              <w:t>0 phút</w:t>
            </w:r>
            <w:r w:rsidRPr="000C4795">
              <w:rPr>
                <w:rFonts w:ascii="Times New Roman" w:hAnsi="Times New Roman" w:cs="Times New Roman"/>
                <w:color w:val="EE0000"/>
                <w:sz w:val="28"/>
                <w:szCs w:val="28"/>
                <w:shd w:val="clear" w:color="auto" w:fill="FFFFFF"/>
              </w:rPr>
              <w:t>,</w:t>
            </w:r>
            <w:r w:rsidRPr="000C4795">
              <w:rPr>
                <w:rFonts w:ascii="Times New Roman" w:hAnsi="Times New Roman" w:cs="Times New Roman"/>
                <w:color w:val="EE0000"/>
                <w:sz w:val="28"/>
                <w:szCs w:val="28"/>
                <w:shd w:val="clear" w:color="auto" w:fill="FFFFFF"/>
                <w:lang w:val="vi-VN"/>
              </w:rPr>
              <w:t xml:space="preserve"> </w:t>
            </w:r>
            <w:r w:rsidRPr="000C4795">
              <w:rPr>
                <w:rFonts w:ascii="Times New Roman" w:hAnsi="Times New Roman" w:cs="Times New Roman"/>
                <w:color w:val="EE0000"/>
                <w:sz w:val="28"/>
                <w:szCs w:val="28"/>
                <w:shd w:val="clear" w:color="auto" w:fill="FFFFFF"/>
              </w:rPr>
              <w:t xml:space="preserve">kể từ </w:t>
            </w:r>
            <w:r w:rsidRPr="000C4795">
              <w:rPr>
                <w:rFonts w:ascii="Times New Roman" w:hAnsi="Times New Roman" w:cs="Times New Roman"/>
                <w:color w:val="EE0000"/>
                <w:sz w:val="28"/>
                <w:szCs w:val="28"/>
                <w:shd w:val="clear" w:color="auto" w:fill="FFFFFF"/>
                <w:lang w:val="vi-VN"/>
              </w:rPr>
              <w:t xml:space="preserve">khi </w:t>
            </w:r>
            <w:r w:rsidRPr="000C4795">
              <w:rPr>
                <w:rFonts w:ascii="Times New Roman" w:hAnsi="Times New Roman" w:cs="Times New Roman"/>
                <w:color w:val="EE0000"/>
                <w:sz w:val="28"/>
                <w:szCs w:val="28"/>
                <w:shd w:val="clear" w:color="auto" w:fill="FFFFFF"/>
              </w:rPr>
              <w:t xml:space="preserve">nhận được cảnh báo từ hệ thống giám sát </w:t>
            </w:r>
            <w:r w:rsidRPr="000C4795">
              <w:rPr>
                <w:rFonts w:ascii="Times New Roman" w:hAnsi="Times New Roman" w:cs="Times New Roman"/>
                <w:color w:val="EE0000"/>
                <w:sz w:val="28"/>
                <w:szCs w:val="28"/>
                <w:shd w:val="clear" w:color="auto" w:fill="FFFFFF"/>
                <w:lang w:val="vi-VN"/>
              </w:rPr>
              <w:t xml:space="preserve">phát hiện mất tín hiệu thiết bị giám sát hành trình, đơn vị được cấp phép khai thác </w:t>
            </w:r>
            <w:r w:rsidRPr="000C4795">
              <w:rPr>
                <w:rFonts w:ascii="Times New Roman" w:hAnsi="Times New Roman" w:cs="Times New Roman"/>
                <w:color w:val="EE0000"/>
                <w:sz w:val="28"/>
                <w:szCs w:val="28"/>
                <w:shd w:val="clear" w:color="auto" w:fill="FFFFFF"/>
              </w:rPr>
              <w:t>phải tự</w:t>
            </w:r>
            <w:r w:rsidRPr="000C4795">
              <w:rPr>
                <w:rFonts w:ascii="Times New Roman" w:hAnsi="Times New Roman" w:cs="Times New Roman"/>
                <w:color w:val="EE0000"/>
                <w:sz w:val="28"/>
                <w:szCs w:val="28"/>
                <w:shd w:val="clear" w:color="auto" w:fill="FFFFFF"/>
                <w:lang w:val="vi-VN"/>
              </w:rPr>
              <w:t xml:space="preserve"> kiểm tra, xử lý </w:t>
            </w:r>
            <w:r w:rsidRPr="000C4795">
              <w:rPr>
                <w:rFonts w:ascii="Times New Roman" w:hAnsi="Times New Roman" w:cs="Times New Roman"/>
                <w:color w:val="EE0000"/>
                <w:sz w:val="28"/>
                <w:szCs w:val="28"/>
                <w:shd w:val="clear" w:color="auto" w:fill="FFFFFF"/>
              </w:rPr>
              <w:t xml:space="preserve">khắc phục ngay sự cố </w:t>
            </w:r>
            <w:r w:rsidRPr="000C4795">
              <w:rPr>
                <w:rFonts w:ascii="Times New Roman" w:hAnsi="Times New Roman" w:cs="Times New Roman"/>
                <w:color w:val="EE0000"/>
                <w:spacing w:val="-6"/>
                <w:sz w:val="28"/>
                <w:szCs w:val="28"/>
                <w:shd w:val="clear" w:color="auto" w:fill="FFFFFF"/>
                <w:lang w:val="vi-VN"/>
              </w:rPr>
              <w:t>và báo cáo</w:t>
            </w:r>
            <w:r w:rsidRPr="000C4795">
              <w:rPr>
                <w:rFonts w:ascii="Times New Roman" w:hAnsi="Times New Roman" w:cs="Times New Roman"/>
                <w:color w:val="EE0000"/>
                <w:spacing w:val="-6"/>
                <w:sz w:val="28"/>
                <w:szCs w:val="28"/>
                <w:shd w:val="clear" w:color="auto" w:fill="FFFFFF"/>
              </w:rPr>
              <w:t xml:space="preserve"> lý do,</w:t>
            </w:r>
            <w:r w:rsidRPr="000C4795">
              <w:rPr>
                <w:rFonts w:ascii="Times New Roman" w:hAnsi="Times New Roman" w:cs="Times New Roman"/>
                <w:color w:val="EE0000"/>
                <w:spacing w:val="-6"/>
                <w:sz w:val="28"/>
                <w:szCs w:val="28"/>
                <w:shd w:val="clear" w:color="auto" w:fill="FFFFFF"/>
                <w:lang w:val="vi-VN"/>
              </w:rPr>
              <w:t xml:space="preserve"> nguyên nhân và khắc phục</w:t>
            </w:r>
            <w:r w:rsidRPr="000C4795">
              <w:rPr>
                <w:rFonts w:ascii="Times New Roman" w:hAnsi="Times New Roman" w:cs="Times New Roman"/>
                <w:color w:val="EE0000"/>
                <w:spacing w:val="-6"/>
                <w:sz w:val="28"/>
                <w:szCs w:val="28"/>
                <w:shd w:val="clear" w:color="auto" w:fill="FFFFFF"/>
              </w:rPr>
              <w:t xml:space="preserve"> ngay </w:t>
            </w:r>
            <w:r w:rsidRPr="000C4795">
              <w:rPr>
                <w:rFonts w:ascii="Times New Roman" w:hAnsi="Times New Roman" w:cs="Times New Roman"/>
                <w:bCs/>
                <w:color w:val="EE0000"/>
                <w:spacing w:val="-6"/>
                <w:sz w:val="28"/>
                <w:szCs w:val="28"/>
                <w:shd w:val="clear" w:color="auto" w:fill="FFFFFF"/>
                <w:lang w:val="vi-VN"/>
              </w:rPr>
              <w:t xml:space="preserve">trên hệ thống </w:t>
            </w:r>
            <w:r w:rsidRPr="000C4795">
              <w:rPr>
                <w:rFonts w:ascii="Times New Roman" w:hAnsi="Times New Roman" w:cs="Times New Roman"/>
                <w:bCs/>
                <w:color w:val="EE0000"/>
                <w:spacing w:val="-6"/>
                <w:sz w:val="28"/>
                <w:szCs w:val="28"/>
                <w:shd w:val="clear" w:color="auto" w:fill="FFFFFF"/>
              </w:rPr>
              <w:t>giám</w:t>
            </w:r>
            <w:r w:rsidRPr="000C4795">
              <w:rPr>
                <w:rFonts w:ascii="Times New Roman" w:hAnsi="Times New Roman" w:cs="Times New Roman"/>
                <w:bCs/>
                <w:color w:val="EE0000"/>
                <w:sz w:val="28"/>
                <w:szCs w:val="28"/>
                <w:shd w:val="clear" w:color="auto" w:fill="FFFFFF"/>
              </w:rPr>
              <w:t xml:space="preserve"> sát.</w:t>
            </w:r>
          </w:p>
          <w:p w14:paraId="5BEC6A0D" w14:textId="7C1824D8" w:rsidR="000C4795" w:rsidRPr="000C4795" w:rsidRDefault="000C4795" w:rsidP="000C4795">
            <w:pPr>
              <w:spacing w:before="120" w:after="120"/>
              <w:jc w:val="both"/>
              <w:rPr>
                <w:rFonts w:ascii="Times New Roman" w:hAnsi="Times New Roman" w:cs="Times New Roman"/>
                <w:color w:val="EE0000"/>
                <w:sz w:val="28"/>
                <w:szCs w:val="28"/>
                <w:highlight w:val="yellow"/>
                <w:shd w:val="clear" w:color="auto" w:fill="FFFFFF"/>
              </w:rPr>
            </w:pPr>
            <w:r w:rsidRPr="000C4795">
              <w:rPr>
                <w:rFonts w:ascii="Times New Roman" w:hAnsi="Times New Roman" w:cs="Times New Roman"/>
                <w:color w:val="EE0000"/>
                <w:sz w:val="28"/>
                <w:szCs w:val="28"/>
                <w:shd w:val="clear" w:color="auto" w:fill="FFFFFF"/>
              </w:rPr>
              <w:t>b)</w:t>
            </w:r>
            <w:r w:rsidRPr="000C4795">
              <w:rPr>
                <w:rFonts w:ascii="Times New Roman" w:hAnsi="Times New Roman" w:cs="Times New Roman"/>
                <w:color w:val="EE0000"/>
                <w:sz w:val="28"/>
                <w:szCs w:val="28"/>
                <w:shd w:val="clear" w:color="auto" w:fill="FFFFFF"/>
                <w:lang w:val="vi-VN"/>
              </w:rPr>
              <w:t xml:space="preserve"> Trường hợp </w:t>
            </w:r>
            <w:r w:rsidRPr="000C4795">
              <w:rPr>
                <w:rFonts w:ascii="Times New Roman" w:hAnsi="Times New Roman" w:cs="Times New Roman"/>
                <w:color w:val="EE0000"/>
                <w:sz w:val="28"/>
                <w:szCs w:val="28"/>
                <w:shd w:val="clear" w:color="auto" w:fill="FFFFFF"/>
              </w:rPr>
              <w:t xml:space="preserve">quá thời gian 60 phút mà </w:t>
            </w:r>
            <w:r w:rsidRPr="000C4795">
              <w:rPr>
                <w:rFonts w:ascii="Times New Roman" w:hAnsi="Times New Roman" w:cs="Times New Roman"/>
                <w:color w:val="EE0000"/>
                <w:sz w:val="28"/>
                <w:szCs w:val="28"/>
                <w:shd w:val="clear" w:color="auto" w:fill="FFFFFF"/>
                <w:lang w:val="vi-VN"/>
              </w:rPr>
              <w:t xml:space="preserve">đơn vị được cấp phép </w:t>
            </w:r>
            <w:r w:rsidRPr="000C4795">
              <w:rPr>
                <w:rFonts w:ascii="Times New Roman" w:hAnsi="Times New Roman" w:cs="Times New Roman"/>
                <w:color w:val="EE0000"/>
                <w:sz w:val="28"/>
                <w:szCs w:val="28"/>
                <w:shd w:val="clear" w:color="auto" w:fill="FFFFFF"/>
                <w:lang w:val="vi-VN"/>
              </w:rPr>
              <w:lastRenderedPageBreak/>
              <w:t xml:space="preserve">khai thác </w:t>
            </w:r>
            <w:r w:rsidRPr="000C4795">
              <w:rPr>
                <w:rFonts w:ascii="Times New Roman" w:hAnsi="Times New Roman" w:cs="Times New Roman"/>
                <w:color w:val="EE0000"/>
                <w:sz w:val="28"/>
                <w:szCs w:val="28"/>
                <w:shd w:val="clear" w:color="auto" w:fill="FFFFFF"/>
              </w:rPr>
              <w:t xml:space="preserve">không có báo cáo kết quả khắc phục trên hệ thống giám sát thì UBND </w:t>
            </w:r>
            <w:r w:rsidRPr="000C4795">
              <w:rPr>
                <w:rFonts w:ascii="Times New Roman" w:hAnsi="Times New Roman" w:cs="Times New Roman"/>
                <w:sz w:val="28"/>
                <w:szCs w:val="28"/>
              </w:rPr>
              <w:t xml:space="preserve">xã, phường, đặc khu </w:t>
            </w:r>
            <w:r w:rsidRPr="000C4795">
              <w:rPr>
                <w:rFonts w:ascii="Times New Roman" w:hAnsi="Times New Roman" w:cs="Times New Roman"/>
                <w:color w:val="EE0000"/>
                <w:sz w:val="28"/>
                <w:szCs w:val="28"/>
                <w:shd w:val="clear" w:color="auto" w:fill="FFFFFF"/>
              </w:rPr>
              <w:t>nơi có khu mỏ phải tổ chức kiểm tra để yêu cầu khắc phục và xác định nguyên nhân; Nếu</w:t>
            </w:r>
            <w:r w:rsidRPr="000C4795">
              <w:rPr>
                <w:rFonts w:ascii="Times New Roman" w:hAnsi="Times New Roman" w:cs="Times New Roman"/>
                <w:color w:val="EE0000"/>
                <w:sz w:val="28"/>
                <w:szCs w:val="28"/>
                <w:shd w:val="clear" w:color="auto" w:fill="FFFFFF"/>
                <w:lang w:val="vi-VN"/>
              </w:rPr>
              <w:t xml:space="preserve"> trường hợp </w:t>
            </w:r>
            <w:r w:rsidRPr="000C4795">
              <w:rPr>
                <w:rFonts w:ascii="Times New Roman" w:hAnsi="Times New Roman" w:cs="Times New Roman"/>
                <w:color w:val="EE0000"/>
                <w:sz w:val="28"/>
                <w:szCs w:val="28"/>
                <w:shd w:val="clear" w:color="auto" w:fill="FFFFFF"/>
              </w:rPr>
              <w:t>cố ý</w:t>
            </w:r>
            <w:r w:rsidRPr="000C4795">
              <w:rPr>
                <w:rFonts w:ascii="Times New Roman" w:hAnsi="Times New Roman" w:cs="Times New Roman"/>
                <w:color w:val="EE0000"/>
                <w:sz w:val="28"/>
                <w:szCs w:val="28"/>
                <w:shd w:val="clear" w:color="auto" w:fill="FFFFFF"/>
                <w:lang w:val="vi-VN"/>
              </w:rPr>
              <w:t xml:space="preserve"> </w:t>
            </w:r>
            <w:r w:rsidRPr="000C4795">
              <w:rPr>
                <w:rFonts w:ascii="Times New Roman" w:hAnsi="Times New Roman" w:cs="Times New Roman"/>
                <w:color w:val="EE0000"/>
                <w:sz w:val="28"/>
                <w:szCs w:val="28"/>
                <w:shd w:val="clear" w:color="auto" w:fill="FFFFFF"/>
              </w:rPr>
              <w:t xml:space="preserve">vi phạm </w:t>
            </w:r>
            <w:r w:rsidRPr="000C4795">
              <w:rPr>
                <w:rFonts w:ascii="Times New Roman" w:hAnsi="Times New Roman" w:cs="Times New Roman"/>
                <w:color w:val="EE0000"/>
                <w:sz w:val="28"/>
                <w:szCs w:val="28"/>
                <w:shd w:val="clear" w:color="auto" w:fill="FFFFFF"/>
                <w:lang w:val="vi-VN"/>
              </w:rPr>
              <w:t>để làm mất tín hiệu kết nối giám sát hành trình với máy chủ</w:t>
            </w:r>
            <w:r w:rsidRPr="000C4795">
              <w:rPr>
                <w:rFonts w:ascii="Times New Roman" w:hAnsi="Times New Roman" w:cs="Times New Roman"/>
                <w:color w:val="EE0000"/>
                <w:sz w:val="28"/>
                <w:szCs w:val="28"/>
                <w:shd w:val="clear" w:color="auto" w:fill="FFFFFF"/>
              </w:rPr>
              <w:t xml:space="preserve"> thì kiểm tra, </w:t>
            </w:r>
            <w:r w:rsidRPr="000C4795">
              <w:rPr>
                <w:rFonts w:ascii="Times New Roman" w:hAnsi="Times New Roman" w:cs="Times New Roman"/>
                <w:color w:val="EE0000"/>
                <w:sz w:val="28"/>
                <w:szCs w:val="28"/>
                <w:shd w:val="clear" w:color="auto" w:fill="FFFFFF"/>
                <w:lang w:val="vi-VN"/>
              </w:rPr>
              <w:t xml:space="preserve">xác minh và xem xét xử lý vi phạm (nếu có). </w:t>
            </w:r>
            <w:r w:rsidRPr="000C4795">
              <w:rPr>
                <w:rFonts w:ascii="Times New Roman" w:hAnsi="Times New Roman" w:cs="Times New Roman"/>
                <w:color w:val="EE0000"/>
                <w:sz w:val="28"/>
                <w:szCs w:val="28"/>
                <w:shd w:val="clear" w:color="auto" w:fill="FFFFFF"/>
              </w:rPr>
              <w:t xml:space="preserve">Báo cáo kết quả về Sở </w:t>
            </w:r>
            <w:r w:rsidR="009F3ADD">
              <w:rPr>
                <w:rFonts w:ascii="Times New Roman" w:hAnsi="Times New Roman" w:cs="Times New Roman"/>
                <w:color w:val="EE0000"/>
                <w:sz w:val="28"/>
                <w:szCs w:val="28"/>
                <w:shd w:val="clear" w:color="auto" w:fill="FFFFFF"/>
              </w:rPr>
              <w:t>Công Thương</w:t>
            </w:r>
            <w:r w:rsidRPr="000C4795">
              <w:rPr>
                <w:rFonts w:ascii="Times New Roman" w:hAnsi="Times New Roman" w:cs="Times New Roman"/>
                <w:color w:val="EE0000"/>
                <w:sz w:val="28"/>
                <w:szCs w:val="28"/>
                <w:shd w:val="clear" w:color="auto" w:fill="FFFFFF"/>
              </w:rPr>
              <w:t>.</w:t>
            </w:r>
          </w:p>
          <w:p w14:paraId="5F3424F0" w14:textId="7A0CE949" w:rsidR="00AD0BA6" w:rsidRPr="00637B4D" w:rsidRDefault="000C4795" w:rsidP="000C4795">
            <w:pPr>
              <w:spacing w:before="120" w:after="120"/>
              <w:jc w:val="both"/>
              <w:rPr>
                <w:color w:val="EE0000"/>
                <w:sz w:val="28"/>
                <w:szCs w:val="28"/>
                <w:shd w:val="clear" w:color="auto" w:fill="FFFFFF"/>
              </w:rPr>
            </w:pPr>
            <w:r w:rsidRPr="000C4795">
              <w:rPr>
                <w:rFonts w:ascii="Times New Roman" w:hAnsi="Times New Roman" w:cs="Times New Roman"/>
                <w:color w:val="EE0000"/>
                <w:sz w:val="28"/>
                <w:szCs w:val="28"/>
                <w:shd w:val="clear" w:color="auto" w:fill="FFFFFF"/>
              </w:rPr>
              <w:t>c</w:t>
            </w:r>
            <w:r w:rsidRPr="000C4795">
              <w:rPr>
                <w:rFonts w:ascii="Times New Roman" w:hAnsi="Times New Roman" w:cs="Times New Roman"/>
                <w:color w:val="EE0000"/>
                <w:sz w:val="28"/>
                <w:szCs w:val="28"/>
                <w:shd w:val="clear" w:color="auto" w:fill="FFFFFF"/>
                <w:lang w:val="vi-VN"/>
              </w:rPr>
              <w:t xml:space="preserve">) Các trường hợp </w:t>
            </w:r>
            <w:r w:rsidRPr="000C4795">
              <w:rPr>
                <w:rFonts w:ascii="Times New Roman" w:hAnsi="Times New Roman" w:cs="Times New Roman"/>
                <w:color w:val="EE0000"/>
                <w:sz w:val="28"/>
                <w:szCs w:val="28"/>
                <w:shd w:val="clear" w:color="auto" w:fill="FFFFFF"/>
              </w:rPr>
              <w:t xml:space="preserve">cố ý vi phạm </w:t>
            </w:r>
            <w:r w:rsidRPr="000C4795">
              <w:rPr>
                <w:rFonts w:ascii="Times New Roman" w:hAnsi="Times New Roman" w:cs="Times New Roman"/>
                <w:color w:val="EE0000"/>
                <w:sz w:val="28"/>
                <w:szCs w:val="28"/>
                <w:shd w:val="clear" w:color="auto" w:fill="FFFFFF"/>
                <w:lang w:val="vi-VN"/>
              </w:rPr>
              <w:t xml:space="preserve">để làm mất tín hiệu kết nối giám sát hành trình </w:t>
            </w:r>
            <w:r w:rsidRPr="000C4795">
              <w:rPr>
                <w:rFonts w:ascii="Times New Roman" w:hAnsi="Times New Roman" w:cs="Times New Roman"/>
                <w:color w:val="EE0000"/>
                <w:sz w:val="28"/>
                <w:szCs w:val="28"/>
                <w:shd w:val="clear" w:color="auto" w:fill="FFFFFF"/>
              </w:rPr>
              <w:t xml:space="preserve">của phương tiện được phép khai thác </w:t>
            </w:r>
            <w:r w:rsidRPr="000C4795">
              <w:rPr>
                <w:rFonts w:ascii="Times New Roman" w:hAnsi="Times New Roman" w:cs="Times New Roman"/>
                <w:color w:val="EE0000"/>
                <w:sz w:val="28"/>
                <w:szCs w:val="28"/>
                <w:shd w:val="clear" w:color="auto" w:fill="FFFFFF"/>
                <w:lang w:val="vi-VN"/>
              </w:rPr>
              <w:t xml:space="preserve">với máy chủ đặt tại Sở </w:t>
            </w:r>
            <w:r w:rsidR="009F3ADD">
              <w:rPr>
                <w:rFonts w:ascii="Times New Roman" w:hAnsi="Times New Roman" w:cs="Times New Roman"/>
                <w:color w:val="EE0000"/>
                <w:sz w:val="28"/>
                <w:szCs w:val="28"/>
                <w:shd w:val="clear" w:color="auto" w:fill="FFFFFF"/>
              </w:rPr>
              <w:t>Công Thương</w:t>
            </w:r>
            <w:r w:rsidRPr="000C4795">
              <w:rPr>
                <w:rFonts w:ascii="Times New Roman" w:hAnsi="Times New Roman" w:cs="Times New Roman"/>
                <w:color w:val="EE0000"/>
                <w:sz w:val="28"/>
                <w:szCs w:val="28"/>
                <w:shd w:val="clear" w:color="auto" w:fill="FFFFFF"/>
              </w:rPr>
              <w:t>,</w:t>
            </w:r>
            <w:r w:rsidRPr="000C4795">
              <w:rPr>
                <w:rFonts w:ascii="Times New Roman" w:hAnsi="Times New Roman" w:cs="Times New Roman"/>
                <w:color w:val="EE0000"/>
                <w:sz w:val="28"/>
                <w:szCs w:val="28"/>
                <w:shd w:val="clear" w:color="auto" w:fill="FFFFFF"/>
                <w:lang w:val="vi-VN"/>
              </w:rPr>
              <w:t xml:space="preserve"> </w:t>
            </w:r>
            <w:r w:rsidRPr="000C4795">
              <w:rPr>
                <w:rFonts w:ascii="Times New Roman" w:hAnsi="Times New Roman" w:cs="Times New Roman"/>
                <w:color w:val="EE0000"/>
                <w:sz w:val="28"/>
                <w:szCs w:val="28"/>
                <w:shd w:val="clear" w:color="auto" w:fill="FFFFFF"/>
              </w:rPr>
              <w:t xml:space="preserve">thì tùy vào tính chất, mức độ vi phạm </w:t>
            </w:r>
            <w:r w:rsidRPr="000C4795">
              <w:rPr>
                <w:rFonts w:ascii="Times New Roman" w:hAnsi="Times New Roman" w:cs="Times New Roman"/>
                <w:color w:val="EE0000"/>
                <w:sz w:val="28"/>
                <w:szCs w:val="28"/>
                <w:shd w:val="clear" w:color="auto" w:fill="FFFFFF"/>
                <w:lang w:val="vi-VN"/>
              </w:rPr>
              <w:t xml:space="preserve">sẽ </w:t>
            </w:r>
            <w:r w:rsidRPr="000C4795">
              <w:rPr>
                <w:rFonts w:ascii="Times New Roman" w:hAnsi="Times New Roman" w:cs="Times New Roman"/>
                <w:color w:val="EE0000"/>
                <w:sz w:val="28"/>
                <w:szCs w:val="28"/>
                <w:shd w:val="clear" w:color="auto" w:fill="FFFFFF"/>
              </w:rPr>
              <w:t xml:space="preserve">xem xét </w:t>
            </w:r>
            <w:r w:rsidRPr="000C4795">
              <w:rPr>
                <w:rFonts w:ascii="Times New Roman" w:hAnsi="Times New Roman" w:cs="Times New Roman"/>
                <w:color w:val="EE0000"/>
                <w:sz w:val="28"/>
                <w:szCs w:val="28"/>
                <w:shd w:val="clear" w:color="auto" w:fill="FFFFFF"/>
                <w:lang w:val="vi-VN"/>
              </w:rPr>
              <w:t>xử lý theo quy định của pháp luật hoặc báo cáo đề xuất UBND tỉnh tạm dừng hoạt động khai thác tại khu mỏ có vi phạm.</w:t>
            </w:r>
            <w:r w:rsidR="00637B4D">
              <w:rPr>
                <w:rFonts w:ascii="Times New Roman" w:hAnsi="Times New Roman" w:cs="Times New Roman"/>
                <w:color w:val="EE0000"/>
                <w:sz w:val="28"/>
                <w:szCs w:val="28"/>
                <w:shd w:val="clear" w:color="auto" w:fill="FFFFFF"/>
              </w:rPr>
              <w:t>”</w:t>
            </w:r>
          </w:p>
        </w:tc>
      </w:tr>
      <w:tr w:rsidR="00AD0BA6" w:rsidRPr="00BE2C3E" w14:paraId="7ABE5E4C" w14:textId="77777777" w:rsidTr="003B2DE5">
        <w:trPr>
          <w:trHeight w:val="562"/>
          <w:jc w:val="center"/>
        </w:trPr>
        <w:tc>
          <w:tcPr>
            <w:tcW w:w="3539" w:type="dxa"/>
            <w:vAlign w:val="center"/>
          </w:tcPr>
          <w:p w14:paraId="5FD40359" w14:textId="1D591435" w:rsidR="00AD0BA6" w:rsidRPr="004E4117" w:rsidRDefault="00AE4D9D" w:rsidP="00AD0BA6">
            <w:pPr>
              <w:spacing w:before="80" w:after="80"/>
              <w:ind w:left="-108" w:right="-108"/>
              <w:jc w:val="center"/>
              <w:rPr>
                <w:rFonts w:ascii="Times New Roman" w:hAnsi="Times New Roman" w:cs="Times New Roman"/>
                <w:b/>
                <w:bCs/>
                <w:color w:val="000000" w:themeColor="text1"/>
                <w:sz w:val="28"/>
                <w:szCs w:val="28"/>
              </w:rPr>
            </w:pPr>
            <w:r>
              <w:rPr>
                <w:rFonts w:ascii="Times New Roman" w:hAnsi="Times New Roman" w:cs="Times New Roman"/>
                <w:b/>
                <w:iCs/>
                <w:color w:val="000000" w:themeColor="text1"/>
                <w:sz w:val="28"/>
                <w:szCs w:val="28"/>
              </w:rPr>
              <w:lastRenderedPageBreak/>
              <w:t xml:space="preserve">7. Nội dung tại </w:t>
            </w:r>
            <w:r w:rsidRPr="00BE4CD7">
              <w:rPr>
                <w:rFonts w:ascii="Times New Roman" w:hAnsi="Times New Roman" w:cs="Times New Roman"/>
                <w:b/>
                <w:iCs/>
                <w:color w:val="000000" w:themeColor="text1"/>
                <w:sz w:val="28"/>
                <w:szCs w:val="28"/>
              </w:rPr>
              <w:t xml:space="preserve">Điều </w:t>
            </w:r>
            <w:r>
              <w:rPr>
                <w:rFonts w:ascii="Times New Roman" w:hAnsi="Times New Roman" w:cs="Times New Roman"/>
                <w:b/>
                <w:iCs/>
                <w:color w:val="000000" w:themeColor="text1"/>
                <w:sz w:val="28"/>
                <w:szCs w:val="28"/>
              </w:rPr>
              <w:t>7 dự thảo Quy chế</w:t>
            </w:r>
          </w:p>
        </w:tc>
        <w:tc>
          <w:tcPr>
            <w:tcW w:w="2977" w:type="dxa"/>
            <w:vAlign w:val="center"/>
          </w:tcPr>
          <w:p w14:paraId="6391587A" w14:textId="77777777" w:rsidR="00AD0BA6" w:rsidRDefault="00AD0BA6" w:rsidP="00AD0BA6">
            <w:pPr>
              <w:spacing w:before="80" w:after="80"/>
              <w:ind w:left="90"/>
              <w:jc w:val="center"/>
              <w:rPr>
                <w:rFonts w:ascii="Times New Roman" w:hAnsi="Times New Roman" w:cs="Times New Roman"/>
                <w:color w:val="000000" w:themeColor="text1"/>
                <w:sz w:val="28"/>
                <w:szCs w:val="28"/>
              </w:rPr>
            </w:pPr>
          </w:p>
        </w:tc>
        <w:tc>
          <w:tcPr>
            <w:tcW w:w="4036" w:type="dxa"/>
            <w:tcBorders>
              <w:bottom w:val="single" w:sz="4" w:space="0" w:color="auto"/>
            </w:tcBorders>
            <w:vAlign w:val="center"/>
          </w:tcPr>
          <w:p w14:paraId="59FC36C8" w14:textId="77777777" w:rsidR="00AD0BA6" w:rsidRDefault="00AD0BA6" w:rsidP="00AD0BA6">
            <w:pPr>
              <w:spacing w:before="80" w:after="80"/>
              <w:ind w:left="20" w:right="7" w:firstLine="2"/>
              <w:jc w:val="both"/>
              <w:rPr>
                <w:rFonts w:ascii="Times New Roman" w:hAnsi="Times New Roman" w:cs="Times New Roman"/>
                <w:color w:val="000000" w:themeColor="text1"/>
                <w:sz w:val="28"/>
                <w:szCs w:val="28"/>
              </w:rPr>
            </w:pPr>
          </w:p>
        </w:tc>
        <w:tc>
          <w:tcPr>
            <w:tcW w:w="3766" w:type="dxa"/>
            <w:tcBorders>
              <w:bottom w:val="single" w:sz="4" w:space="0" w:color="auto"/>
            </w:tcBorders>
          </w:tcPr>
          <w:p w14:paraId="3BCE772A" w14:textId="77777777" w:rsidR="00AD0BA6" w:rsidRDefault="00AD0BA6" w:rsidP="00AD0BA6">
            <w:pPr>
              <w:spacing w:before="80" w:after="80"/>
              <w:jc w:val="both"/>
              <w:rPr>
                <w:rFonts w:ascii="Times New Roman" w:hAnsi="Times New Roman" w:cs="Times New Roman"/>
                <w:color w:val="000000" w:themeColor="text1"/>
                <w:sz w:val="28"/>
                <w:szCs w:val="28"/>
              </w:rPr>
            </w:pPr>
          </w:p>
        </w:tc>
      </w:tr>
      <w:tr w:rsidR="005706E7" w:rsidRPr="00BE2C3E" w14:paraId="1ECCBFCF" w14:textId="77777777" w:rsidTr="00487CC9">
        <w:trPr>
          <w:trHeight w:val="562"/>
          <w:jc w:val="center"/>
        </w:trPr>
        <w:tc>
          <w:tcPr>
            <w:tcW w:w="3539" w:type="dxa"/>
            <w:vMerge w:val="restart"/>
            <w:vAlign w:val="center"/>
          </w:tcPr>
          <w:p w14:paraId="596D59F9" w14:textId="6AA044E8" w:rsidR="005706E7" w:rsidRPr="00AE4D9D" w:rsidRDefault="005706E7" w:rsidP="00637B4D">
            <w:pPr>
              <w:spacing w:before="80" w:after="80"/>
              <w:ind w:left="-108" w:right="-108"/>
              <w:jc w:val="center"/>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lastRenderedPageBreak/>
              <w:t>k</w:t>
            </w:r>
            <w:r w:rsidRPr="00AE4D9D">
              <w:rPr>
                <w:rFonts w:ascii="Times New Roman" w:hAnsi="Times New Roman" w:cs="Times New Roman"/>
                <w:bCs/>
                <w:iCs/>
                <w:color w:val="000000" w:themeColor="text1"/>
                <w:sz w:val="28"/>
                <w:szCs w:val="28"/>
              </w:rPr>
              <w:t>hoản 3 Điều 7</w:t>
            </w:r>
          </w:p>
        </w:tc>
        <w:tc>
          <w:tcPr>
            <w:tcW w:w="2977" w:type="dxa"/>
            <w:vAlign w:val="center"/>
          </w:tcPr>
          <w:p w14:paraId="53218810" w14:textId="0E88DDB5" w:rsidR="005706E7" w:rsidRDefault="005706E7" w:rsidP="00AD0BA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3AFBDD2E" w14:textId="3DFA792C" w:rsidR="005706E7" w:rsidRDefault="005706E7" w:rsidP="00AD0BA6">
            <w:pPr>
              <w:spacing w:before="80" w:after="80"/>
              <w:ind w:left="20" w:right="7" w:firstLine="2"/>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xml:space="preserve">Tại khoản 3 Điều 7: “3. Ủy ban nhân dân các xã, phường, đặc khu Tiếp nhận thông tin của Sở Nông nghiệp và Môi trường, chỉ đạo cơ quan chuyên môn, Ủy ban nhân dân xã, phường, đặc khu nơi có hoạt động khai thác khoáng sản tổ chức kiểm tra, xác minh làm rõ vụ việc tại khu mỏ, thông tin kết quả bằng văn bản về Sở Nông nghiệp và Môi trường liên quan đến phương tiện có vi phạm để làm căn cứ xử lý”. </w:t>
            </w:r>
          </w:p>
          <w:p w14:paraId="2FD56044" w14:textId="77777777" w:rsidR="005706E7" w:rsidRDefault="005706E7" w:rsidP="00AD0BA6">
            <w:pPr>
              <w:spacing w:before="80" w:after="80"/>
              <w:ind w:left="20" w:right="7" w:firstLine="2"/>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xml:space="preserve">Đề nghị điều chỉnh lại cho phù hợp hơn như sau: “3. Ủy ban nhân dân các xã, phường, đặc khu </w:t>
            </w:r>
          </w:p>
          <w:p w14:paraId="486DA926" w14:textId="4D0765B3" w:rsidR="005706E7" w:rsidRPr="001028E9" w:rsidRDefault="005706E7" w:rsidP="00AD0BA6">
            <w:pPr>
              <w:spacing w:before="80" w:after="80"/>
              <w:ind w:left="20" w:right="7" w:firstLine="2"/>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xml:space="preserve">Tiếp nhận thông tin của Sở Nông nghiệp và Môi trường, chỉ đạo cơ quan chuyên môn thuộc Ủy ban nhân dân xã, phường, đặc khu nơi có hoạt động khai thác khoáng sản tổ chức kiểm tra, xác minh làm rõ vụ việc tại khu mỏ, thông tin kết quả bằng văn bản về Sở Nông nghiệp và Môi trường liên quan đến phương tiện có vi phạm để làm căn cứ xử lý” (bổ sung từ “thuộc”). </w:t>
            </w:r>
          </w:p>
        </w:tc>
        <w:tc>
          <w:tcPr>
            <w:tcW w:w="3766" w:type="dxa"/>
            <w:vMerge w:val="restart"/>
          </w:tcPr>
          <w:p w14:paraId="042FD603" w14:textId="77777777" w:rsidR="005706E7" w:rsidRDefault="005706E7" w:rsidP="00637B4D">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Tại khoản 3 Điều 7: </w:t>
            </w:r>
            <w:r w:rsidRPr="00CA5208">
              <w:rPr>
                <w:rFonts w:ascii="Times New Roman" w:hAnsi="Times New Roman" w:cs="Times New Roman"/>
                <w:color w:val="000000" w:themeColor="text1"/>
                <w:sz w:val="28"/>
                <w:szCs w:val="28"/>
              </w:rPr>
              <w:t>Sau khi tiếp thu ý kiến đóng góp của Sở Tư pháp và Ủy ban MTTQ Việt Nam tỉnh An Giang, cơ quan soạn thảo đã điều chỉnh nội dung như sau:</w:t>
            </w:r>
            <w:r>
              <w:rPr>
                <w:rFonts w:ascii="Times New Roman" w:hAnsi="Times New Roman" w:cs="Times New Roman"/>
                <w:color w:val="000000" w:themeColor="text1"/>
                <w:sz w:val="28"/>
                <w:szCs w:val="28"/>
              </w:rPr>
              <w:t xml:space="preserve"> </w:t>
            </w:r>
          </w:p>
          <w:p w14:paraId="257EC783" w14:textId="7B339032" w:rsidR="005706E7" w:rsidRPr="00637B4D" w:rsidRDefault="005706E7" w:rsidP="00637B4D">
            <w:pPr>
              <w:spacing w:before="80" w:after="80"/>
              <w:jc w:val="both"/>
              <w:rPr>
                <w:rFonts w:ascii="Times New Roman" w:hAnsi="Times New Roman" w:cs="Times New Roman"/>
                <w:color w:val="000000" w:themeColor="text1"/>
                <w:sz w:val="28"/>
                <w:szCs w:val="28"/>
              </w:rPr>
            </w:pPr>
            <w:r w:rsidRPr="00637B4D">
              <w:rPr>
                <w:rFonts w:ascii="Times New Roman" w:hAnsi="Times New Roman" w:cs="Times New Roman"/>
                <w:color w:val="000000" w:themeColor="text1"/>
                <w:sz w:val="28"/>
                <w:szCs w:val="28"/>
              </w:rPr>
              <w:t>“</w:t>
            </w:r>
            <w:r w:rsidRPr="00637B4D">
              <w:rPr>
                <w:rFonts w:ascii="Times New Roman" w:hAnsi="Times New Roman" w:cs="Times New Roman"/>
                <w:sz w:val="28"/>
                <w:szCs w:val="28"/>
              </w:rPr>
              <w:t>3. Ủy</w:t>
            </w:r>
            <w:r w:rsidRPr="00637B4D">
              <w:rPr>
                <w:rFonts w:ascii="Times New Roman" w:hAnsi="Times New Roman" w:cs="Times New Roman"/>
                <w:spacing w:val="-7"/>
                <w:sz w:val="28"/>
                <w:szCs w:val="28"/>
              </w:rPr>
              <w:t xml:space="preserve"> </w:t>
            </w:r>
            <w:r w:rsidRPr="00637B4D">
              <w:rPr>
                <w:rFonts w:ascii="Times New Roman" w:hAnsi="Times New Roman" w:cs="Times New Roman"/>
                <w:sz w:val="28"/>
                <w:szCs w:val="28"/>
              </w:rPr>
              <w:t>ban</w:t>
            </w:r>
            <w:r w:rsidRPr="00637B4D">
              <w:rPr>
                <w:rFonts w:ascii="Times New Roman" w:hAnsi="Times New Roman" w:cs="Times New Roman"/>
                <w:spacing w:val="-1"/>
                <w:sz w:val="28"/>
                <w:szCs w:val="28"/>
              </w:rPr>
              <w:t xml:space="preserve"> </w:t>
            </w:r>
            <w:r w:rsidRPr="00637B4D">
              <w:rPr>
                <w:rFonts w:ascii="Times New Roman" w:hAnsi="Times New Roman" w:cs="Times New Roman"/>
                <w:sz w:val="28"/>
                <w:szCs w:val="28"/>
              </w:rPr>
              <w:t>nhân</w:t>
            </w:r>
            <w:r w:rsidRPr="00637B4D">
              <w:rPr>
                <w:rFonts w:ascii="Times New Roman" w:hAnsi="Times New Roman" w:cs="Times New Roman"/>
                <w:spacing w:val="-5"/>
                <w:sz w:val="28"/>
                <w:szCs w:val="28"/>
              </w:rPr>
              <w:t xml:space="preserve"> </w:t>
            </w:r>
            <w:r w:rsidRPr="00637B4D">
              <w:rPr>
                <w:rFonts w:ascii="Times New Roman" w:hAnsi="Times New Roman" w:cs="Times New Roman"/>
                <w:sz w:val="28"/>
                <w:szCs w:val="28"/>
              </w:rPr>
              <w:t>dân</w:t>
            </w:r>
            <w:r w:rsidRPr="00637B4D">
              <w:rPr>
                <w:rFonts w:ascii="Times New Roman" w:hAnsi="Times New Roman" w:cs="Times New Roman"/>
                <w:spacing w:val="-2"/>
                <w:sz w:val="28"/>
                <w:szCs w:val="28"/>
              </w:rPr>
              <w:t xml:space="preserve"> </w:t>
            </w:r>
            <w:r w:rsidRPr="00637B4D">
              <w:rPr>
                <w:rFonts w:ascii="Times New Roman" w:hAnsi="Times New Roman" w:cs="Times New Roman"/>
                <w:sz w:val="28"/>
                <w:szCs w:val="28"/>
              </w:rPr>
              <w:t>các</w:t>
            </w:r>
            <w:r w:rsidRPr="00637B4D">
              <w:rPr>
                <w:rFonts w:ascii="Times New Roman" w:hAnsi="Times New Roman" w:cs="Times New Roman"/>
                <w:spacing w:val="-3"/>
                <w:sz w:val="28"/>
                <w:szCs w:val="28"/>
              </w:rPr>
              <w:t xml:space="preserve"> </w:t>
            </w:r>
            <w:r w:rsidRPr="00637B4D">
              <w:rPr>
                <w:rFonts w:ascii="Times New Roman" w:hAnsi="Times New Roman" w:cs="Times New Roman"/>
                <w:sz w:val="28"/>
                <w:szCs w:val="28"/>
              </w:rPr>
              <w:t>xã, phường, đặc khu</w:t>
            </w:r>
            <w:r w:rsidRPr="00637B4D">
              <w:rPr>
                <w:rFonts w:ascii="Times New Roman" w:hAnsi="Times New Roman" w:cs="Times New Roman"/>
              </w:rPr>
              <w:t xml:space="preserve"> </w:t>
            </w:r>
          </w:p>
          <w:p w14:paraId="0BB8B234" w14:textId="5B4B7C1B" w:rsidR="005706E7" w:rsidRPr="00637B4D" w:rsidRDefault="005706E7" w:rsidP="005706E7">
            <w:pPr>
              <w:pStyle w:val="Heading2"/>
              <w:spacing w:before="120" w:after="120"/>
              <w:ind w:left="0" w:right="3"/>
              <w:rPr>
                <w:b w:val="0"/>
                <w:bCs w:val="0"/>
                <w:lang w:val="en-US"/>
              </w:rPr>
            </w:pPr>
            <w:r w:rsidRPr="00637B4D">
              <w:rPr>
                <w:b w:val="0"/>
                <w:bCs w:val="0"/>
              </w:rPr>
              <w:t xml:space="preserve">Tiếp nhận thông tin của Sở </w:t>
            </w:r>
            <w:r w:rsidR="009F3ADD">
              <w:rPr>
                <w:b w:val="0"/>
                <w:bCs w:val="0"/>
                <w:lang w:val="en-US"/>
              </w:rPr>
              <w:t>Công Thương</w:t>
            </w:r>
            <w:r w:rsidRPr="00637B4D">
              <w:rPr>
                <w:b w:val="0"/>
                <w:bCs w:val="0"/>
              </w:rPr>
              <w:t>, chỉ đạo cơ quan chuyên môn</w:t>
            </w:r>
            <w:r w:rsidRPr="00637B4D">
              <w:rPr>
                <w:b w:val="0"/>
                <w:bCs w:val="0"/>
                <w:lang w:val="en-US"/>
              </w:rPr>
              <w:t xml:space="preserve"> </w:t>
            </w:r>
            <w:r w:rsidRPr="00637B4D">
              <w:rPr>
                <w:b w:val="0"/>
                <w:bCs w:val="0"/>
                <w:color w:val="EE0000"/>
                <w:lang w:val="en-US"/>
              </w:rPr>
              <w:t>thuộc</w:t>
            </w:r>
            <w:r w:rsidRPr="00637B4D">
              <w:rPr>
                <w:b w:val="0"/>
                <w:bCs w:val="0"/>
              </w:rPr>
              <w:t xml:space="preserve"> Ủy ban nhân dân </w:t>
            </w:r>
            <w:r w:rsidRPr="00637B4D">
              <w:rPr>
                <w:b w:val="0"/>
                <w:bCs w:val="0"/>
                <w:lang w:val="en-US"/>
              </w:rPr>
              <w:t>xã, phường, đặc khu</w:t>
            </w:r>
            <w:r w:rsidRPr="00637B4D">
              <w:rPr>
                <w:b w:val="0"/>
                <w:bCs w:val="0"/>
              </w:rPr>
              <w:t xml:space="preserve"> nơi có hoạt động khai thác</w:t>
            </w:r>
            <w:r w:rsidRPr="00637B4D">
              <w:rPr>
                <w:b w:val="0"/>
                <w:bCs w:val="0"/>
                <w:lang w:val="en-US"/>
              </w:rPr>
              <w:t xml:space="preserve"> khoáng sản </w:t>
            </w:r>
            <w:r w:rsidRPr="00637B4D">
              <w:rPr>
                <w:b w:val="0"/>
                <w:bCs w:val="0"/>
              </w:rPr>
              <w:t xml:space="preserve">tổ chức kiểm tra, xác minh làm rõ vụ việc tại khu mỏ, thông tin kết quả bằng văn bản về </w:t>
            </w:r>
            <w:r w:rsidR="009F3ADD">
              <w:rPr>
                <w:b w:val="0"/>
                <w:bCs w:val="0"/>
                <w:lang w:val="en-US"/>
              </w:rPr>
              <w:t>Sở Công Thương</w:t>
            </w:r>
            <w:r w:rsidRPr="00637B4D">
              <w:rPr>
                <w:b w:val="0"/>
                <w:bCs w:val="0"/>
              </w:rPr>
              <w:t xml:space="preserve"> liên quan đến phương tiện có vi phạm để làm căn cứ xử lý.</w:t>
            </w:r>
          </w:p>
          <w:p w14:paraId="31FF00C1" w14:textId="432D2EBA" w:rsidR="005706E7" w:rsidRPr="005706E7" w:rsidRDefault="005706E7" w:rsidP="005706E7">
            <w:pPr>
              <w:pStyle w:val="Heading2"/>
              <w:spacing w:before="120" w:after="120"/>
              <w:ind w:left="0" w:right="3"/>
              <w:rPr>
                <w:b w:val="0"/>
                <w:bCs w:val="0"/>
                <w:lang w:val="en-US"/>
              </w:rPr>
            </w:pPr>
            <w:r w:rsidRPr="00637B4D">
              <w:rPr>
                <w:b w:val="0"/>
                <w:bCs w:val="0"/>
                <w:color w:val="EE0000"/>
                <w:shd w:val="clear" w:color="auto" w:fill="FFFFFF"/>
              </w:rPr>
              <w:t>Trường hợp vụ việc khó khăn, phức tạp cần phối hợp của nhiều cơ quan, đơn vị thì báo cáo</w:t>
            </w:r>
            <w:r w:rsidRPr="00637B4D">
              <w:rPr>
                <w:b w:val="0"/>
                <w:bCs w:val="0"/>
                <w:color w:val="EE0000"/>
                <w:shd w:val="clear" w:color="auto" w:fill="FFFFFF"/>
                <w:lang w:val="vi-VN"/>
              </w:rPr>
              <w:t xml:space="preserve"> kết quả về Sở </w:t>
            </w:r>
            <w:r w:rsidR="009F3ADD">
              <w:rPr>
                <w:b w:val="0"/>
                <w:bCs w:val="0"/>
                <w:color w:val="EE0000"/>
                <w:shd w:val="clear" w:color="auto" w:fill="FFFFFF"/>
                <w:lang w:val="en-US"/>
              </w:rPr>
              <w:t>Công Thương</w:t>
            </w:r>
            <w:r w:rsidRPr="00637B4D">
              <w:rPr>
                <w:b w:val="0"/>
                <w:bCs w:val="0"/>
                <w:color w:val="EE0000"/>
                <w:shd w:val="clear" w:color="auto" w:fill="FFFFFF"/>
                <w:lang w:val="vi-VN"/>
              </w:rPr>
              <w:t xml:space="preserve"> </w:t>
            </w:r>
            <w:r w:rsidRPr="00637B4D">
              <w:rPr>
                <w:b w:val="0"/>
                <w:bCs w:val="0"/>
                <w:color w:val="EE0000"/>
                <w:shd w:val="clear" w:color="auto" w:fill="FFFFFF"/>
              </w:rPr>
              <w:t xml:space="preserve">để phối hợp xem xét </w:t>
            </w:r>
            <w:r w:rsidRPr="00637B4D">
              <w:rPr>
                <w:b w:val="0"/>
                <w:bCs w:val="0"/>
                <w:color w:val="EE0000"/>
                <w:shd w:val="clear" w:color="auto" w:fill="FFFFFF"/>
                <w:lang w:val="vi-VN"/>
              </w:rPr>
              <w:t>xử lý theo quy định</w:t>
            </w:r>
            <w:r w:rsidRPr="00637B4D">
              <w:rPr>
                <w:b w:val="0"/>
                <w:bCs w:val="0"/>
                <w:color w:val="EE0000"/>
                <w:shd w:val="clear" w:color="auto" w:fill="FFFFFF"/>
              </w:rPr>
              <w:t xml:space="preserve"> pháp luật </w:t>
            </w:r>
            <w:r w:rsidRPr="00637B4D">
              <w:rPr>
                <w:b w:val="0"/>
                <w:bCs w:val="0"/>
                <w:color w:val="EE0000"/>
                <w:shd w:val="clear" w:color="auto" w:fill="FFFFFF"/>
                <w:lang w:val="vi-VN"/>
              </w:rPr>
              <w:t xml:space="preserve">hoặc báo cáo đề xuất UBND tỉnh tạm dừng hoạt động khai thác tại khu mỏ có vi </w:t>
            </w:r>
            <w:r w:rsidRPr="00637B4D">
              <w:rPr>
                <w:b w:val="0"/>
                <w:bCs w:val="0"/>
                <w:color w:val="EE0000"/>
                <w:shd w:val="clear" w:color="auto" w:fill="FFFFFF"/>
                <w:lang w:val="vi-VN"/>
              </w:rPr>
              <w:lastRenderedPageBreak/>
              <w:t>phạm.</w:t>
            </w:r>
            <w:r w:rsidRPr="00637B4D">
              <w:rPr>
                <w:b w:val="0"/>
                <w:bCs w:val="0"/>
                <w:color w:val="EE0000"/>
                <w:shd w:val="clear" w:color="auto" w:fill="FFFFFF"/>
                <w:lang w:val="en-US"/>
              </w:rPr>
              <w:t>”.</w:t>
            </w:r>
          </w:p>
        </w:tc>
      </w:tr>
      <w:tr w:rsidR="005706E7" w:rsidRPr="00BE2C3E" w14:paraId="582E4280" w14:textId="77777777" w:rsidTr="003B2DE5">
        <w:trPr>
          <w:trHeight w:val="562"/>
          <w:jc w:val="center"/>
        </w:trPr>
        <w:tc>
          <w:tcPr>
            <w:tcW w:w="3539" w:type="dxa"/>
            <w:vMerge/>
            <w:vAlign w:val="center"/>
          </w:tcPr>
          <w:p w14:paraId="5A55CFEC" w14:textId="09DBA2ED" w:rsidR="005706E7" w:rsidRPr="00AE4D9D" w:rsidRDefault="005706E7" w:rsidP="00AD0BA6">
            <w:pPr>
              <w:spacing w:before="80" w:after="80"/>
              <w:ind w:left="-108" w:right="-108"/>
              <w:jc w:val="center"/>
              <w:rPr>
                <w:rFonts w:ascii="Times New Roman" w:hAnsi="Times New Roman" w:cs="Times New Roman"/>
                <w:bCs/>
                <w:iCs/>
                <w:color w:val="000000" w:themeColor="text1"/>
                <w:sz w:val="28"/>
                <w:szCs w:val="28"/>
              </w:rPr>
            </w:pPr>
          </w:p>
        </w:tc>
        <w:tc>
          <w:tcPr>
            <w:tcW w:w="2977" w:type="dxa"/>
            <w:vAlign w:val="center"/>
          </w:tcPr>
          <w:p w14:paraId="29166C26" w14:textId="00553CEC" w:rsidR="005706E7" w:rsidRDefault="005706E7" w:rsidP="00AD0BA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5C3FC638" w14:textId="610ED1F8" w:rsidR="005706E7" w:rsidRPr="001028E9" w:rsidRDefault="005706E7" w:rsidP="00AD0BA6">
            <w:pPr>
              <w:spacing w:before="80" w:after="80"/>
              <w:ind w:left="20" w:right="7" w:firstLine="2"/>
              <w:jc w:val="both"/>
              <w:rPr>
                <w:rFonts w:ascii="Times New Roman" w:hAnsi="Times New Roman" w:cs="Times New Roman"/>
                <w:color w:val="000000" w:themeColor="text1"/>
                <w:sz w:val="28"/>
                <w:szCs w:val="28"/>
              </w:rPr>
            </w:pPr>
            <w:r w:rsidRPr="001E5CDD">
              <w:rPr>
                <w:rFonts w:ascii="Times New Roman" w:hAnsi="Times New Roman" w:cs="Times New Roman"/>
                <w:bCs/>
                <w:iCs/>
                <w:color w:val="000000" w:themeColor="text1"/>
                <w:sz w:val="28"/>
                <w:szCs w:val="28"/>
              </w:rPr>
              <w:t xml:space="preserve">Dự thảo giao Ủy ban nhân dân cấp xã nơi có hoạt động khai thác khoáng sản tiếp nhận thông tin, tổ chức kiểm tra, xác minh vụ việc tại khu mỏ; đồng thời yêu cầu thường xuyên kiểm tra thực tế, theo dõi hệ thống camera và phối hợp xử lý các hành vi vi phạm. Đây là những nhiệm vụ có ý nghĩa đối với việc phát hiện, ngăn chặn vi phạm ngay từ cơ sở. Tuy nhiên, dự thảo chưa thể hiện rõ yêu cầu về thời hạn thực hiện, phương thức phối hợp, cơ chế hỗ trợ kỹ thuật và điều kiện bảo đảm để các địa phương thực hiện đồng bộ. Đề nghị cơ quan soạn thảo làm rõ trách nhiệm chủ trì, phối hợp, thời hạn phản hồi và hình thức báo cáo kết quả xác minh; đồng thời xác định rõ phạm vi trách nhiệm của cấp xã trong việc phát hiện, ghi nhận, xác minh ban đầu và chuyển thông tin đến cơ quan có thẩm quyền xử lý. Cần xem xét khả năng bố trí nhân lực, trang thiết bị và điều kiện tiếp cận hệ thống giám sát tại các địa phương, nhất là những nơi có địa bàn rộng hoặc </w:t>
            </w:r>
            <w:r w:rsidRPr="001E5CDD">
              <w:rPr>
                <w:rFonts w:ascii="Times New Roman" w:hAnsi="Times New Roman" w:cs="Times New Roman"/>
                <w:bCs/>
                <w:iCs/>
                <w:color w:val="000000" w:themeColor="text1"/>
                <w:sz w:val="28"/>
                <w:szCs w:val="28"/>
              </w:rPr>
              <w:lastRenderedPageBreak/>
              <w:t>có nhiều khu vực khai thác. Việc giao nhiệm vụ cần gắn với điều kiện thực hiện phù hợp, tránh quy định trách nhiệm rộng nhưng thiếu cơ chế hỗ trợ, ảnh hưởng đến hiệu quả phối hợp và khả năng thực hiện nhiệm vụ tại cơ sở</w:t>
            </w:r>
            <w:r>
              <w:rPr>
                <w:rFonts w:ascii="Times New Roman" w:hAnsi="Times New Roman" w:cs="Times New Roman"/>
                <w:bCs/>
                <w:iCs/>
                <w:color w:val="000000" w:themeColor="text1"/>
                <w:sz w:val="28"/>
                <w:szCs w:val="28"/>
              </w:rPr>
              <w:t>.</w:t>
            </w:r>
          </w:p>
        </w:tc>
        <w:tc>
          <w:tcPr>
            <w:tcW w:w="3766" w:type="dxa"/>
            <w:vMerge/>
            <w:tcBorders>
              <w:bottom w:val="single" w:sz="4" w:space="0" w:color="auto"/>
            </w:tcBorders>
          </w:tcPr>
          <w:p w14:paraId="15A43913" w14:textId="77777777" w:rsidR="005706E7" w:rsidRDefault="005706E7" w:rsidP="00AD0BA6">
            <w:pPr>
              <w:spacing w:before="80" w:after="80"/>
              <w:ind w:left="20" w:right="7" w:firstLine="2"/>
              <w:jc w:val="both"/>
              <w:rPr>
                <w:rFonts w:ascii="Times New Roman" w:hAnsi="Times New Roman" w:cs="Times New Roman"/>
                <w:color w:val="000000" w:themeColor="text1"/>
                <w:sz w:val="28"/>
                <w:szCs w:val="28"/>
              </w:rPr>
            </w:pPr>
          </w:p>
        </w:tc>
      </w:tr>
      <w:tr w:rsidR="00AD0BA6" w:rsidRPr="00BE2C3E" w14:paraId="6AD858F6" w14:textId="77777777" w:rsidTr="003B2DE5">
        <w:trPr>
          <w:trHeight w:val="562"/>
          <w:jc w:val="center"/>
        </w:trPr>
        <w:tc>
          <w:tcPr>
            <w:tcW w:w="3539" w:type="dxa"/>
            <w:vAlign w:val="center"/>
          </w:tcPr>
          <w:p w14:paraId="3B1BEED4" w14:textId="4CCCF0CF" w:rsidR="00AD0BA6" w:rsidRPr="00BF6CCF" w:rsidRDefault="00AE4D9D" w:rsidP="00AD0BA6">
            <w:pPr>
              <w:spacing w:before="80" w:after="80"/>
              <w:ind w:left="-108" w:right="-108"/>
              <w:jc w:val="center"/>
              <w:rPr>
                <w:rFonts w:ascii="Times New Roman" w:hAnsi="Times New Roman" w:cs="Times New Roman"/>
                <w:b/>
                <w:iCs/>
                <w:color w:val="000000" w:themeColor="text1"/>
                <w:sz w:val="28"/>
                <w:szCs w:val="28"/>
              </w:rPr>
            </w:pPr>
            <w:r>
              <w:rPr>
                <w:rFonts w:ascii="Times New Roman" w:hAnsi="Times New Roman" w:cs="Times New Roman"/>
                <w:b/>
                <w:iCs/>
                <w:color w:val="000000" w:themeColor="text1"/>
                <w:sz w:val="28"/>
                <w:szCs w:val="28"/>
              </w:rPr>
              <w:lastRenderedPageBreak/>
              <w:t xml:space="preserve">8. Nội dung tại </w:t>
            </w:r>
            <w:r w:rsidRPr="00BE4CD7">
              <w:rPr>
                <w:rFonts w:ascii="Times New Roman" w:hAnsi="Times New Roman" w:cs="Times New Roman"/>
                <w:b/>
                <w:iCs/>
                <w:color w:val="000000" w:themeColor="text1"/>
                <w:sz w:val="28"/>
                <w:szCs w:val="28"/>
              </w:rPr>
              <w:t xml:space="preserve">Điều </w:t>
            </w:r>
            <w:r>
              <w:rPr>
                <w:rFonts w:ascii="Times New Roman" w:hAnsi="Times New Roman" w:cs="Times New Roman"/>
                <w:b/>
                <w:iCs/>
                <w:color w:val="000000" w:themeColor="text1"/>
                <w:sz w:val="28"/>
                <w:szCs w:val="28"/>
              </w:rPr>
              <w:t>8 dự thảo Quy chế</w:t>
            </w:r>
          </w:p>
        </w:tc>
        <w:tc>
          <w:tcPr>
            <w:tcW w:w="2977" w:type="dxa"/>
            <w:vAlign w:val="center"/>
          </w:tcPr>
          <w:p w14:paraId="39A5FC21" w14:textId="77777777" w:rsidR="00AD0BA6" w:rsidRDefault="00AD0BA6" w:rsidP="00AD0BA6">
            <w:pPr>
              <w:spacing w:before="80" w:after="80"/>
              <w:ind w:left="90"/>
              <w:jc w:val="center"/>
              <w:rPr>
                <w:rFonts w:ascii="Times New Roman" w:hAnsi="Times New Roman" w:cs="Times New Roman"/>
                <w:color w:val="000000" w:themeColor="text1"/>
                <w:sz w:val="28"/>
                <w:szCs w:val="28"/>
              </w:rPr>
            </w:pPr>
          </w:p>
        </w:tc>
        <w:tc>
          <w:tcPr>
            <w:tcW w:w="4036" w:type="dxa"/>
            <w:tcBorders>
              <w:bottom w:val="single" w:sz="4" w:space="0" w:color="auto"/>
            </w:tcBorders>
            <w:vAlign w:val="center"/>
          </w:tcPr>
          <w:p w14:paraId="2FC651E9" w14:textId="77777777" w:rsidR="00AD0BA6" w:rsidRDefault="00AD0BA6" w:rsidP="00AD0BA6">
            <w:pPr>
              <w:spacing w:before="80" w:after="80"/>
              <w:ind w:left="20" w:right="7" w:firstLine="2"/>
              <w:jc w:val="both"/>
              <w:rPr>
                <w:rFonts w:ascii="Times New Roman" w:hAnsi="Times New Roman" w:cs="Times New Roman"/>
                <w:color w:val="000000" w:themeColor="text1"/>
                <w:sz w:val="28"/>
                <w:szCs w:val="28"/>
              </w:rPr>
            </w:pPr>
          </w:p>
        </w:tc>
        <w:tc>
          <w:tcPr>
            <w:tcW w:w="3766" w:type="dxa"/>
            <w:tcBorders>
              <w:bottom w:val="single" w:sz="4" w:space="0" w:color="auto"/>
            </w:tcBorders>
          </w:tcPr>
          <w:p w14:paraId="66411BE7" w14:textId="77777777" w:rsidR="00AD0BA6" w:rsidRDefault="00AD0BA6" w:rsidP="00AD0BA6">
            <w:pPr>
              <w:spacing w:before="80" w:after="80"/>
              <w:jc w:val="both"/>
              <w:rPr>
                <w:rFonts w:ascii="Times New Roman" w:hAnsi="Times New Roman" w:cs="Times New Roman"/>
                <w:color w:val="000000" w:themeColor="text1"/>
                <w:sz w:val="28"/>
                <w:szCs w:val="28"/>
              </w:rPr>
            </w:pPr>
          </w:p>
        </w:tc>
      </w:tr>
      <w:tr w:rsidR="00951F8B" w:rsidRPr="00BE2C3E" w14:paraId="24593535" w14:textId="77777777" w:rsidTr="00012F28">
        <w:trPr>
          <w:trHeight w:val="562"/>
          <w:jc w:val="center"/>
        </w:trPr>
        <w:tc>
          <w:tcPr>
            <w:tcW w:w="3539" w:type="dxa"/>
            <w:vMerge w:val="restart"/>
            <w:vAlign w:val="center"/>
          </w:tcPr>
          <w:p w14:paraId="3C06B1B6" w14:textId="77777777" w:rsidR="00951F8B" w:rsidRDefault="00951F8B" w:rsidP="00AD0BA6">
            <w:pPr>
              <w:spacing w:before="80" w:after="80"/>
              <w:ind w:left="-108" w:right="-108"/>
              <w:jc w:val="center"/>
              <w:rPr>
                <w:rFonts w:ascii="Times New Roman" w:hAnsi="Times New Roman" w:cs="Times New Roman"/>
                <w:bCs/>
                <w:iCs/>
                <w:color w:val="000000" w:themeColor="text1"/>
                <w:sz w:val="28"/>
                <w:szCs w:val="28"/>
              </w:rPr>
            </w:pPr>
            <w:r w:rsidRPr="00AE4D9D">
              <w:rPr>
                <w:rFonts w:ascii="Times New Roman" w:hAnsi="Times New Roman" w:cs="Times New Roman"/>
                <w:bCs/>
                <w:iCs/>
                <w:color w:val="000000" w:themeColor="text1"/>
                <w:sz w:val="28"/>
                <w:szCs w:val="28"/>
              </w:rPr>
              <w:t>Điều 8</w:t>
            </w:r>
          </w:p>
          <w:p w14:paraId="1164F9A5" w14:textId="12DE1FCB" w:rsidR="00951F8B" w:rsidRPr="00AE4D9D" w:rsidRDefault="00951F8B" w:rsidP="00AD0BA6">
            <w:pPr>
              <w:spacing w:before="80" w:after="80"/>
              <w:ind w:left="-108" w:right="-108"/>
              <w:jc w:val="center"/>
              <w:rPr>
                <w:rFonts w:ascii="Times New Roman" w:hAnsi="Times New Roman" w:cs="Times New Roman"/>
                <w:bCs/>
                <w:iCs/>
                <w:color w:val="000000" w:themeColor="text1"/>
                <w:sz w:val="28"/>
                <w:szCs w:val="28"/>
              </w:rPr>
            </w:pPr>
          </w:p>
        </w:tc>
        <w:tc>
          <w:tcPr>
            <w:tcW w:w="2977" w:type="dxa"/>
            <w:vAlign w:val="center"/>
          </w:tcPr>
          <w:p w14:paraId="69C9F047" w14:textId="33AE2D9D" w:rsidR="00951F8B" w:rsidRDefault="00951F8B" w:rsidP="00AD0BA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54FA4201" w14:textId="77777777" w:rsidR="00951F8B" w:rsidRDefault="00951F8B" w:rsidP="00AD0BA6">
            <w:pPr>
              <w:spacing w:before="80" w:after="80"/>
              <w:ind w:left="20" w:right="7" w:firstLine="2"/>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xml:space="preserve">Tại Điều 8 nêu: “Trường hợp khai thác không đúng số lượng, chủng loại phương tiện khai thác nêu trong giấy phép hoặc văn bản của cơ quan quản lý nhà nước có thẩm quyền chấp thuận, phương tiện đang cấp phép khai thác trong quá trình hoạt động có xảy ra sự cố, phương tiện hư hỏng kéo vào bờ sửa chữa và các trường hợp khác mà phải di chuyển phương tiện ra khỏi ranh giới khu mỏ được cấp phép hoặc ảnh hưởng đến quá trình theo dõi, giám sát hành trình của phương tiện thì đơn vị được cấp phép khai thác phải thông báo kịp thời trên hệ thống hoặc thông báo bằng văn bản và các phương tiện thông tin khác (điện thoại, </w:t>
            </w:r>
            <w:r w:rsidRPr="001028E9">
              <w:rPr>
                <w:rFonts w:ascii="Times New Roman" w:hAnsi="Times New Roman" w:cs="Times New Roman"/>
                <w:color w:val="000000" w:themeColor="text1"/>
                <w:sz w:val="28"/>
                <w:szCs w:val="28"/>
              </w:rPr>
              <w:lastRenderedPageBreak/>
              <w:t xml:space="preserve">zalo, SMS…) đến Sở Nông nghiệp và Môi trường trong thời gian không quá 30 phút kể từ khi xảy ra sự cố. Sau thời gian này, khi bị phát hiện các hành vi vi phạm đối với các phương tiện khai thác thì đơn vị được cấp phép khai thác bị xử lý theo đúng quy định của pháp luật hiện hành”. </w:t>
            </w:r>
          </w:p>
          <w:p w14:paraId="0313BC9F" w14:textId="22EC0EA3" w:rsidR="00951F8B" w:rsidRPr="001028E9" w:rsidRDefault="00951F8B" w:rsidP="00AD0BA6">
            <w:pPr>
              <w:spacing w:before="80" w:after="80"/>
              <w:ind w:left="20" w:right="7" w:firstLine="2"/>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 xml:space="preserve">Đề nghị điều chỉnh lại cho phù hợp và đủ ý hơn như sau: “Trường hợp khai thác không đúng số lượng, chủng loại phương tiện khai thác nêu trong giấy phép hoặc văn bản của cơ quan quản lý nhà nước có thẩm quyền chấp thuận; phương tiện được phép khai thác trong quá trình hoạt động khai thác khoáng sản có xảy ra sự cố, phương tiện hư hỏng kéo vào bờ sửa chữa và các trường hợp khác mà phải di chuyển phương tiện ra khỏi ranh giới khu mỏ được cấp phép hoặc ảnh hưởng đến quá trình theo dõi, giám sát hành trình của phương tiện thì đơn vị được cấp phép khai thác phải thông báo kịp thời trên hệ thống hoặc thông báo bằng văn </w:t>
            </w:r>
            <w:r w:rsidRPr="001028E9">
              <w:rPr>
                <w:rFonts w:ascii="Times New Roman" w:hAnsi="Times New Roman" w:cs="Times New Roman"/>
                <w:color w:val="000000" w:themeColor="text1"/>
                <w:sz w:val="28"/>
                <w:szCs w:val="28"/>
              </w:rPr>
              <w:lastRenderedPageBreak/>
              <w:t>bản và các phương tiện thông tin khác (điện thoại, zalo, SMS…) đến Sở Nông nghiệp và Môi trường trong thời gian không quá 30 phút kể từ khi xảy ra sự cố và khai thác khoáng sản không đúng số lượng phương tiện, chủng loại phương tiện. Sau thời gian này, khi bị phát hiện các hành vi vi phạm đối với các phương tiện khai thác thì đơn vị được cấp phép khai thác khoáng sản bị xử lý theo đúng quy định của pháp luật hiện hành”.</w:t>
            </w:r>
          </w:p>
        </w:tc>
        <w:tc>
          <w:tcPr>
            <w:tcW w:w="3766" w:type="dxa"/>
            <w:vMerge w:val="restart"/>
          </w:tcPr>
          <w:p w14:paraId="2737D7A9" w14:textId="08CE7836" w:rsidR="00951F8B" w:rsidRPr="00E03222" w:rsidRDefault="00951F8B" w:rsidP="00AD0BA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Đã rà soát thống nhất về thời gian tiếp nhận và xử lý sự cố là 60 phút và điều chỉnh Điều 8, cụ thể như sau: “</w:t>
            </w:r>
            <w:r w:rsidRPr="001028E9">
              <w:rPr>
                <w:rFonts w:ascii="Times New Roman" w:hAnsi="Times New Roman" w:cs="Times New Roman"/>
                <w:color w:val="000000" w:themeColor="text1"/>
                <w:sz w:val="28"/>
                <w:szCs w:val="28"/>
              </w:rPr>
              <w:t xml:space="preserve">Trường hợp khai thác không đúng số lượng, chủng loại phương tiện khai thác nêu trong giấy phép hoặc văn bản của cơ quan quản lý nhà nước có thẩm quyền chấp thuận; phương tiện được phép khai thác trong quá trình hoạt động khai thác khoáng sản có xảy ra sự cố, phương tiện hư hỏng kéo vào bờ sửa chữa và các trường hợp khác mà phải di chuyển phương tiện ra khỏi ranh giới khu mỏ được cấp phép hoặc ảnh hưởng đến quá trình theo dõi, giám sát hành trình </w:t>
            </w:r>
            <w:r w:rsidRPr="001028E9">
              <w:rPr>
                <w:rFonts w:ascii="Times New Roman" w:hAnsi="Times New Roman" w:cs="Times New Roman"/>
                <w:color w:val="000000" w:themeColor="text1"/>
                <w:sz w:val="28"/>
                <w:szCs w:val="28"/>
              </w:rPr>
              <w:lastRenderedPageBreak/>
              <w:t xml:space="preserve">của phương tiện thì đơn vị được cấp phép khai thác phải thông báo kịp thời trên hệ thống hoặc thông báo bằng văn bản và các phương tiện thông tin khác (điện thoại, zalo, SMS…) đến Sở </w:t>
            </w:r>
            <w:r w:rsidR="009F3ADD">
              <w:rPr>
                <w:rFonts w:ascii="Times New Roman" w:hAnsi="Times New Roman" w:cs="Times New Roman"/>
                <w:color w:val="000000" w:themeColor="text1"/>
                <w:sz w:val="28"/>
                <w:szCs w:val="28"/>
              </w:rPr>
              <w:t>Công Thương</w:t>
            </w:r>
            <w:r w:rsidRPr="001028E9">
              <w:rPr>
                <w:rFonts w:ascii="Times New Roman" w:hAnsi="Times New Roman" w:cs="Times New Roman"/>
                <w:color w:val="000000" w:themeColor="text1"/>
                <w:sz w:val="28"/>
                <w:szCs w:val="28"/>
              </w:rPr>
              <w:t xml:space="preserve"> trong thời gian không quá </w:t>
            </w:r>
            <w:r>
              <w:rPr>
                <w:rFonts w:ascii="Times New Roman" w:hAnsi="Times New Roman" w:cs="Times New Roman"/>
                <w:color w:val="000000" w:themeColor="text1"/>
                <w:sz w:val="28"/>
                <w:szCs w:val="28"/>
              </w:rPr>
              <w:t>6</w:t>
            </w:r>
            <w:r w:rsidRPr="001028E9">
              <w:rPr>
                <w:rFonts w:ascii="Times New Roman" w:hAnsi="Times New Roman" w:cs="Times New Roman"/>
                <w:color w:val="000000" w:themeColor="text1"/>
                <w:sz w:val="28"/>
                <w:szCs w:val="28"/>
              </w:rPr>
              <w:t>0 phút kể từ khi xảy ra sự cố và khai thác khoáng sản không đúng số lượng phương tiện, chủng loại phương tiện. Sau thời gian này, khi bị phát hiện các hành vi vi phạm đối với các phương tiện khai thác thì đơn vị được cấp phép khai thác khoáng sản bị xử lý theo đúng quy định của pháp luật hiện hành</w:t>
            </w:r>
            <w:r>
              <w:rPr>
                <w:rFonts w:ascii="Times New Roman" w:hAnsi="Times New Roman" w:cs="Times New Roman"/>
                <w:color w:val="000000" w:themeColor="text1"/>
                <w:sz w:val="28"/>
                <w:szCs w:val="28"/>
              </w:rPr>
              <w:t>”.</w:t>
            </w:r>
          </w:p>
        </w:tc>
      </w:tr>
      <w:tr w:rsidR="00951F8B" w:rsidRPr="00BE2C3E" w14:paraId="2904F41F" w14:textId="77777777" w:rsidTr="003B2DE5">
        <w:trPr>
          <w:trHeight w:val="562"/>
          <w:jc w:val="center"/>
        </w:trPr>
        <w:tc>
          <w:tcPr>
            <w:tcW w:w="3539" w:type="dxa"/>
            <w:vMerge/>
            <w:vAlign w:val="center"/>
          </w:tcPr>
          <w:p w14:paraId="4D862F3C" w14:textId="67DC738C" w:rsidR="00951F8B" w:rsidRPr="00AE4D9D" w:rsidRDefault="00951F8B" w:rsidP="00AD0BA6">
            <w:pPr>
              <w:spacing w:before="80" w:after="80"/>
              <w:ind w:left="-108" w:right="-108"/>
              <w:jc w:val="center"/>
              <w:rPr>
                <w:rFonts w:ascii="Times New Roman" w:hAnsi="Times New Roman" w:cs="Times New Roman"/>
                <w:bCs/>
                <w:iCs/>
                <w:color w:val="000000" w:themeColor="text1"/>
                <w:sz w:val="28"/>
                <w:szCs w:val="28"/>
              </w:rPr>
            </w:pPr>
          </w:p>
        </w:tc>
        <w:tc>
          <w:tcPr>
            <w:tcW w:w="2977" w:type="dxa"/>
            <w:vAlign w:val="center"/>
          </w:tcPr>
          <w:p w14:paraId="2FCEE8EA" w14:textId="58D08BFC" w:rsidR="00951F8B" w:rsidRDefault="00951F8B" w:rsidP="00AD0BA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5397218E" w14:textId="77777777" w:rsidR="00951F8B" w:rsidRDefault="00951F8B" w:rsidP="00AD0BA6">
            <w:pPr>
              <w:spacing w:before="80" w:after="80"/>
              <w:ind w:left="20" w:right="7" w:firstLine="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Dự </w:t>
            </w:r>
            <w:r w:rsidRPr="001E5CDD">
              <w:rPr>
                <w:rFonts w:ascii="Times New Roman" w:hAnsi="Times New Roman" w:cs="Times New Roman"/>
                <w:color w:val="000000" w:themeColor="text1"/>
                <w:sz w:val="28"/>
                <w:szCs w:val="28"/>
              </w:rPr>
              <w:t>thảo quy định nhiều mốc thời gian tương đối ngắn, như thông báo trong vòng 30 phút kể từ khi phát hiện mất tín hiệu hoặc xảy ra sự cố; đồng thời quy định việc xử lý vi phạm khi không thực hiện thông báo đúng thời hạn.</w:t>
            </w:r>
          </w:p>
          <w:p w14:paraId="67EF2AB6" w14:textId="77777777" w:rsidR="00951F8B" w:rsidRDefault="00951F8B" w:rsidP="00AD0BA6">
            <w:pPr>
              <w:spacing w:before="80" w:after="80"/>
              <w:ind w:left="20" w:right="7" w:firstLine="2"/>
              <w:jc w:val="both"/>
              <w:rPr>
                <w:rFonts w:ascii="Times New Roman" w:hAnsi="Times New Roman" w:cs="Times New Roman"/>
                <w:color w:val="000000" w:themeColor="text1"/>
                <w:sz w:val="28"/>
                <w:szCs w:val="28"/>
              </w:rPr>
            </w:pPr>
            <w:r w:rsidRPr="001E5CDD">
              <w:rPr>
                <w:rFonts w:ascii="Times New Roman" w:hAnsi="Times New Roman" w:cs="Times New Roman"/>
                <w:color w:val="000000" w:themeColor="text1"/>
                <w:sz w:val="28"/>
                <w:szCs w:val="28"/>
              </w:rPr>
              <w:t xml:space="preserve">Tuy nhiên, dự thảo chưa phân định đầy đủ trường hợp mất tín hiệu do nguyên nhân khách quan như lỗi đường truyền, hư hỏng thiết bị, mất nguồn điện hoặc sự cố của hệ thống với trường hợp cố </w:t>
            </w:r>
            <w:r w:rsidRPr="001E5CDD">
              <w:rPr>
                <w:rFonts w:ascii="Times New Roman" w:hAnsi="Times New Roman" w:cs="Times New Roman"/>
                <w:color w:val="000000" w:themeColor="text1"/>
                <w:sz w:val="28"/>
                <w:szCs w:val="28"/>
              </w:rPr>
              <w:lastRenderedPageBreak/>
              <w:t xml:space="preserve">ý can thiệp, vô hiệu hóa thiết bị để thực hiện hành vi vi phạm. </w:t>
            </w:r>
          </w:p>
          <w:p w14:paraId="2FCA23DD" w14:textId="5D46780F" w:rsidR="00951F8B" w:rsidRPr="001028E9" w:rsidRDefault="00951F8B" w:rsidP="00AD0BA6">
            <w:pPr>
              <w:spacing w:before="80" w:after="80"/>
              <w:ind w:left="20" w:right="7" w:firstLine="2"/>
              <w:jc w:val="both"/>
              <w:rPr>
                <w:rFonts w:ascii="Times New Roman" w:hAnsi="Times New Roman" w:cs="Times New Roman"/>
                <w:color w:val="000000" w:themeColor="text1"/>
                <w:sz w:val="28"/>
                <w:szCs w:val="28"/>
              </w:rPr>
            </w:pPr>
            <w:r w:rsidRPr="001E5CDD">
              <w:rPr>
                <w:rFonts w:ascii="Times New Roman" w:hAnsi="Times New Roman" w:cs="Times New Roman"/>
                <w:color w:val="000000" w:themeColor="text1"/>
                <w:sz w:val="28"/>
                <w:szCs w:val="28"/>
              </w:rPr>
              <w:t>Đề nghị cơ quan soạn thảo rà soát, bổ sung quy trình xác minh nguyên nhân sự cố, cơ chế tiếp nhận và ghi nhận thông báo, phương thức xác thực thời điểm phát sinh sự cố và trách nhiệm của từng bên trong quá trình khắc phục. Đồng thời, cần phân biệt rõ cảnh báo tự động của hệ thống với kết quả xác minh hành vi vi phạm; việc xem xét, xử lý vi phạm phải căn cứ vào kết quả xác minh và quy định pháp luật có liên quan, không chỉ dựa vào việc hệ thống phát cảnh báo hoặc chậm thông báo sự cố. Cách quy định này sẽ góp phần bảo đảm tính khách quan, hạn chế nguy cơ xử lý không phù hợp đối với tổ chức, cá nhân gặp sự cố kỹ thuật ngoài ý muốn, đồng thời vẫn nâng cao trách nhiệm tuân thủ của các đơn vị được cấp phép khai thác</w:t>
            </w:r>
          </w:p>
        </w:tc>
        <w:tc>
          <w:tcPr>
            <w:tcW w:w="3766" w:type="dxa"/>
            <w:vMerge/>
            <w:tcBorders>
              <w:bottom w:val="single" w:sz="4" w:space="0" w:color="auto"/>
            </w:tcBorders>
          </w:tcPr>
          <w:p w14:paraId="78CE9A5E" w14:textId="77777777" w:rsidR="00951F8B" w:rsidRDefault="00951F8B" w:rsidP="00951F8B">
            <w:pPr>
              <w:spacing w:before="80" w:after="80"/>
              <w:jc w:val="both"/>
              <w:rPr>
                <w:rFonts w:ascii="Times New Roman" w:hAnsi="Times New Roman" w:cs="Times New Roman"/>
                <w:color w:val="000000" w:themeColor="text1"/>
                <w:sz w:val="28"/>
                <w:szCs w:val="28"/>
              </w:rPr>
            </w:pPr>
          </w:p>
        </w:tc>
      </w:tr>
      <w:tr w:rsidR="00AD0BA6" w:rsidRPr="00BE2C3E" w14:paraId="417CA987" w14:textId="77777777" w:rsidTr="003B2DE5">
        <w:trPr>
          <w:trHeight w:val="562"/>
          <w:jc w:val="center"/>
        </w:trPr>
        <w:tc>
          <w:tcPr>
            <w:tcW w:w="3539" w:type="dxa"/>
            <w:vAlign w:val="center"/>
          </w:tcPr>
          <w:p w14:paraId="2074FEDF" w14:textId="4C0B6DB4" w:rsidR="00AD0BA6" w:rsidRPr="006138BB" w:rsidRDefault="00AE4D9D" w:rsidP="00AD0BA6">
            <w:pPr>
              <w:spacing w:before="80" w:after="80"/>
              <w:ind w:left="-108" w:right="-108"/>
              <w:jc w:val="center"/>
              <w:rPr>
                <w:rFonts w:ascii="Times New Roman" w:hAnsi="Times New Roman" w:cs="Times New Roman"/>
                <w:b/>
                <w:iCs/>
                <w:color w:val="000000" w:themeColor="text1"/>
                <w:sz w:val="28"/>
                <w:szCs w:val="28"/>
              </w:rPr>
            </w:pPr>
            <w:r>
              <w:rPr>
                <w:rFonts w:ascii="Times New Roman" w:hAnsi="Times New Roman" w:cs="Times New Roman"/>
                <w:b/>
                <w:iCs/>
                <w:color w:val="000000" w:themeColor="text1"/>
                <w:sz w:val="28"/>
                <w:szCs w:val="28"/>
              </w:rPr>
              <w:t xml:space="preserve">9. Nội dung tại </w:t>
            </w:r>
            <w:r w:rsidRPr="00BE4CD7">
              <w:rPr>
                <w:rFonts w:ascii="Times New Roman" w:hAnsi="Times New Roman" w:cs="Times New Roman"/>
                <w:b/>
                <w:iCs/>
                <w:color w:val="000000" w:themeColor="text1"/>
                <w:sz w:val="28"/>
                <w:szCs w:val="28"/>
              </w:rPr>
              <w:t xml:space="preserve">Điều </w:t>
            </w:r>
            <w:r w:rsidR="005706E7">
              <w:rPr>
                <w:rFonts w:ascii="Times New Roman" w:hAnsi="Times New Roman" w:cs="Times New Roman"/>
                <w:b/>
                <w:iCs/>
                <w:color w:val="000000" w:themeColor="text1"/>
                <w:sz w:val="28"/>
                <w:szCs w:val="28"/>
              </w:rPr>
              <w:t>9</w:t>
            </w:r>
            <w:r>
              <w:rPr>
                <w:rFonts w:ascii="Times New Roman" w:hAnsi="Times New Roman" w:cs="Times New Roman"/>
                <w:b/>
                <w:iCs/>
                <w:color w:val="000000" w:themeColor="text1"/>
                <w:sz w:val="28"/>
                <w:szCs w:val="28"/>
              </w:rPr>
              <w:t xml:space="preserve"> dự thảo Quy chế</w:t>
            </w:r>
          </w:p>
        </w:tc>
        <w:tc>
          <w:tcPr>
            <w:tcW w:w="2977" w:type="dxa"/>
            <w:vAlign w:val="center"/>
          </w:tcPr>
          <w:p w14:paraId="436281DC" w14:textId="77777777" w:rsidR="00AD0BA6" w:rsidRDefault="00AD0BA6" w:rsidP="00AD0BA6">
            <w:pPr>
              <w:spacing w:before="80" w:after="80"/>
              <w:ind w:left="90"/>
              <w:jc w:val="center"/>
              <w:rPr>
                <w:rFonts w:ascii="Times New Roman" w:hAnsi="Times New Roman" w:cs="Times New Roman"/>
                <w:color w:val="000000" w:themeColor="text1"/>
                <w:sz w:val="28"/>
                <w:szCs w:val="28"/>
              </w:rPr>
            </w:pPr>
          </w:p>
        </w:tc>
        <w:tc>
          <w:tcPr>
            <w:tcW w:w="4036" w:type="dxa"/>
            <w:tcBorders>
              <w:bottom w:val="single" w:sz="4" w:space="0" w:color="auto"/>
            </w:tcBorders>
            <w:vAlign w:val="center"/>
          </w:tcPr>
          <w:p w14:paraId="351CAE63" w14:textId="77777777" w:rsidR="00AD0BA6" w:rsidRPr="001028E9" w:rsidRDefault="00AD0BA6" w:rsidP="00AD0BA6">
            <w:pPr>
              <w:spacing w:before="80" w:after="80"/>
              <w:ind w:left="20" w:right="7" w:firstLine="2"/>
              <w:jc w:val="both"/>
              <w:rPr>
                <w:rFonts w:ascii="Times New Roman" w:hAnsi="Times New Roman" w:cs="Times New Roman"/>
                <w:color w:val="000000" w:themeColor="text1"/>
                <w:sz w:val="28"/>
                <w:szCs w:val="28"/>
              </w:rPr>
            </w:pPr>
          </w:p>
        </w:tc>
        <w:tc>
          <w:tcPr>
            <w:tcW w:w="3766" w:type="dxa"/>
            <w:tcBorders>
              <w:bottom w:val="single" w:sz="4" w:space="0" w:color="auto"/>
            </w:tcBorders>
          </w:tcPr>
          <w:p w14:paraId="285AE129" w14:textId="77777777" w:rsidR="00AD0BA6" w:rsidRDefault="00AD0BA6" w:rsidP="00AD0BA6">
            <w:pPr>
              <w:spacing w:before="80" w:after="80"/>
              <w:jc w:val="both"/>
              <w:rPr>
                <w:rFonts w:ascii="Times New Roman" w:hAnsi="Times New Roman" w:cs="Times New Roman"/>
                <w:color w:val="000000" w:themeColor="text1"/>
                <w:sz w:val="28"/>
                <w:szCs w:val="28"/>
              </w:rPr>
            </w:pPr>
          </w:p>
        </w:tc>
      </w:tr>
      <w:tr w:rsidR="00AD0BA6" w:rsidRPr="00BE2C3E" w14:paraId="5380B248" w14:textId="77777777" w:rsidTr="003B2DE5">
        <w:trPr>
          <w:trHeight w:val="562"/>
          <w:jc w:val="center"/>
        </w:trPr>
        <w:tc>
          <w:tcPr>
            <w:tcW w:w="3539" w:type="dxa"/>
            <w:vAlign w:val="center"/>
          </w:tcPr>
          <w:p w14:paraId="271E8CA3" w14:textId="762B23DF" w:rsidR="00AD0BA6" w:rsidRPr="00AE4D9D" w:rsidRDefault="00AE4D9D" w:rsidP="00AD0BA6">
            <w:pPr>
              <w:spacing w:before="80" w:after="80"/>
              <w:ind w:left="-108" w:right="-108"/>
              <w:jc w:val="center"/>
              <w:rPr>
                <w:rFonts w:ascii="Times New Roman" w:hAnsi="Times New Roman" w:cs="Times New Roman"/>
                <w:iCs/>
                <w:color w:val="000000" w:themeColor="text1"/>
                <w:sz w:val="28"/>
                <w:szCs w:val="28"/>
              </w:rPr>
            </w:pPr>
            <w:r>
              <w:rPr>
                <w:rFonts w:ascii="Times New Roman" w:hAnsi="Times New Roman" w:cs="Times New Roman"/>
                <w:color w:val="000000" w:themeColor="text1"/>
                <w:sz w:val="28"/>
                <w:szCs w:val="28"/>
              </w:rPr>
              <w:lastRenderedPageBreak/>
              <w:t>đ</w:t>
            </w:r>
            <w:r w:rsidR="00AD0BA6" w:rsidRPr="00AE4D9D">
              <w:rPr>
                <w:rFonts w:ascii="Times New Roman" w:hAnsi="Times New Roman" w:cs="Times New Roman"/>
                <w:color w:val="000000" w:themeColor="text1"/>
                <w:sz w:val="28"/>
                <w:szCs w:val="28"/>
              </w:rPr>
              <w:t>iểm b, khoản 1, Điều 9</w:t>
            </w:r>
          </w:p>
        </w:tc>
        <w:tc>
          <w:tcPr>
            <w:tcW w:w="2977" w:type="dxa"/>
            <w:vAlign w:val="center"/>
          </w:tcPr>
          <w:p w14:paraId="5A06083A" w14:textId="2F65E8D4" w:rsidR="00AD0BA6" w:rsidRDefault="00AD0BA6" w:rsidP="00AD0BA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UBND xã Cù Lao Giêng (Công văn số 6974/UBND-KT ngày 02/10/2026)</w:t>
            </w:r>
          </w:p>
        </w:tc>
        <w:tc>
          <w:tcPr>
            <w:tcW w:w="4036" w:type="dxa"/>
            <w:tcBorders>
              <w:bottom w:val="single" w:sz="4" w:space="0" w:color="auto"/>
            </w:tcBorders>
            <w:vAlign w:val="center"/>
          </w:tcPr>
          <w:p w14:paraId="3476900F" w14:textId="73A1C7C2" w:rsidR="00AD0BA6" w:rsidRPr="001028E9" w:rsidRDefault="00AD0BA6" w:rsidP="00AD0BA6">
            <w:pPr>
              <w:spacing w:before="80" w:after="80"/>
              <w:ind w:left="20" w:right="7" w:firstLine="2"/>
              <w:jc w:val="both"/>
              <w:rPr>
                <w:rFonts w:ascii="Times New Roman" w:hAnsi="Times New Roman" w:cs="Times New Roman"/>
                <w:color w:val="000000" w:themeColor="text1"/>
                <w:sz w:val="28"/>
                <w:szCs w:val="28"/>
              </w:rPr>
            </w:pPr>
            <w:r w:rsidRPr="006D1EB5">
              <w:rPr>
                <w:rFonts w:ascii="Times New Roman" w:hAnsi="Times New Roman" w:cs="Times New Roman"/>
                <w:color w:val="000000" w:themeColor="text1"/>
                <w:sz w:val="28"/>
                <w:szCs w:val="28"/>
              </w:rPr>
              <w:t xml:space="preserve">Đề nghị gạch bỏ từ “, thu hồi” tại tại </w:t>
            </w:r>
            <w:r>
              <w:rPr>
                <w:rFonts w:ascii="Times New Roman" w:hAnsi="Times New Roman" w:cs="Times New Roman"/>
                <w:color w:val="000000" w:themeColor="text1"/>
                <w:sz w:val="28"/>
                <w:szCs w:val="28"/>
              </w:rPr>
              <w:t>đ</w:t>
            </w:r>
            <w:r w:rsidRPr="006D1EB5">
              <w:rPr>
                <w:rFonts w:ascii="Times New Roman" w:hAnsi="Times New Roman" w:cs="Times New Roman"/>
                <w:color w:val="000000" w:themeColor="text1"/>
                <w:sz w:val="28"/>
                <w:szCs w:val="28"/>
              </w:rPr>
              <w:t>iểm b, khoản 1, Điều 9 (trang 8) của dự thảo Quyết định ban hành Quy chế quản lý, khai thác, sử dụng thông tin dữ liệu giám sát hoạt động khai thác khoáng sản trên địa bàn tỉnh An Giang.</w:t>
            </w:r>
          </w:p>
        </w:tc>
        <w:tc>
          <w:tcPr>
            <w:tcW w:w="3766" w:type="dxa"/>
            <w:tcBorders>
              <w:bottom w:val="single" w:sz="4" w:space="0" w:color="auto"/>
            </w:tcBorders>
          </w:tcPr>
          <w:p w14:paraId="43815402" w14:textId="207946E7" w:rsidR="00AD0BA6" w:rsidRDefault="00AD0BA6" w:rsidP="00AD0BA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điều chỉnh.</w:t>
            </w:r>
          </w:p>
        </w:tc>
      </w:tr>
      <w:tr w:rsidR="00AD0BA6" w:rsidRPr="00BE2C3E" w14:paraId="7FE7300E" w14:textId="77777777" w:rsidTr="003B2DE5">
        <w:trPr>
          <w:trHeight w:val="562"/>
          <w:jc w:val="center"/>
        </w:trPr>
        <w:tc>
          <w:tcPr>
            <w:tcW w:w="3539" w:type="dxa"/>
            <w:vAlign w:val="center"/>
          </w:tcPr>
          <w:p w14:paraId="0746A879" w14:textId="25A0F4CC" w:rsidR="00AD0BA6" w:rsidRPr="00AE4D9D" w:rsidRDefault="00AE4D9D" w:rsidP="00AD0BA6">
            <w:pPr>
              <w:spacing w:before="80" w:after="80"/>
              <w:ind w:left="-108" w:right="-108"/>
              <w:jc w:val="center"/>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đ</w:t>
            </w:r>
            <w:r w:rsidR="00AD0BA6" w:rsidRPr="00AE4D9D">
              <w:rPr>
                <w:rFonts w:ascii="Times New Roman" w:hAnsi="Times New Roman" w:cs="Times New Roman"/>
                <w:iCs/>
                <w:color w:val="000000" w:themeColor="text1"/>
                <w:sz w:val="28"/>
                <w:szCs w:val="28"/>
              </w:rPr>
              <w:t>iểm c khoản 2 Điều 9</w:t>
            </w:r>
          </w:p>
        </w:tc>
        <w:tc>
          <w:tcPr>
            <w:tcW w:w="2977" w:type="dxa"/>
            <w:vAlign w:val="center"/>
          </w:tcPr>
          <w:p w14:paraId="3CB9D50B" w14:textId="3C18B71A" w:rsidR="00AD0BA6" w:rsidRDefault="00AD0BA6" w:rsidP="00AD0BA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402ECB7B" w14:textId="7B02C7F2" w:rsidR="00AD0BA6" w:rsidRPr="001028E9" w:rsidRDefault="00AD0BA6" w:rsidP="00AD0BA6">
            <w:pPr>
              <w:spacing w:before="80" w:after="80"/>
              <w:ind w:left="20" w:right="7" w:firstLine="2"/>
              <w:jc w:val="both"/>
              <w:rPr>
                <w:rFonts w:ascii="Times New Roman" w:hAnsi="Times New Roman" w:cs="Times New Roman"/>
                <w:color w:val="000000" w:themeColor="text1"/>
                <w:sz w:val="28"/>
                <w:szCs w:val="28"/>
              </w:rPr>
            </w:pPr>
            <w:r w:rsidRPr="001028E9">
              <w:rPr>
                <w:rFonts w:ascii="Times New Roman" w:hAnsi="Times New Roman" w:cs="Times New Roman"/>
                <w:color w:val="000000" w:themeColor="text1"/>
                <w:sz w:val="28"/>
                <w:szCs w:val="28"/>
              </w:rPr>
              <w:t>Tại điểm c khoản 2 Điều 9, đề nghị chỉnh sửa từ “cac sở” thành “các sở”. Dự thảo có quy định về lắp đặt các thiết bị kiểm soát sản lượng khoáng sản khai thác; quản lý, khai thác, chia sẻ, lưu trữ, sử dụng thông tin dữ liệu giám sát hoạt động khai thác khoáng sản; thiết bị cân, thiết bị đo đạc, thiết bị giám sát hành trình</w:t>
            </w:r>
          </w:p>
        </w:tc>
        <w:tc>
          <w:tcPr>
            <w:tcW w:w="3766" w:type="dxa"/>
            <w:tcBorders>
              <w:bottom w:val="single" w:sz="4" w:space="0" w:color="auto"/>
            </w:tcBorders>
          </w:tcPr>
          <w:p w14:paraId="5E410845" w14:textId="51B18389" w:rsidR="00AD0BA6" w:rsidRPr="00E03222" w:rsidRDefault="00AD0BA6" w:rsidP="00AD0BA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điều chỉnh.</w:t>
            </w:r>
          </w:p>
        </w:tc>
      </w:tr>
      <w:tr w:rsidR="00AD0BA6" w:rsidRPr="00BE2C3E" w14:paraId="72FFC7B1" w14:textId="77777777" w:rsidTr="003B2DE5">
        <w:trPr>
          <w:trHeight w:val="562"/>
          <w:jc w:val="center"/>
        </w:trPr>
        <w:tc>
          <w:tcPr>
            <w:tcW w:w="3539" w:type="dxa"/>
            <w:vAlign w:val="center"/>
          </w:tcPr>
          <w:p w14:paraId="757F7D4D" w14:textId="52AB2502" w:rsidR="00AD0BA6" w:rsidRPr="00AE4D9D" w:rsidRDefault="00AE4D9D" w:rsidP="00AD0BA6">
            <w:pPr>
              <w:spacing w:before="80" w:after="80"/>
              <w:ind w:left="-108" w:right="-108"/>
              <w:jc w:val="center"/>
              <w:rPr>
                <w:rFonts w:ascii="Times New Roman" w:hAnsi="Times New Roman" w:cs="Times New Roman"/>
                <w:bCs/>
                <w:iCs/>
                <w:color w:val="000000" w:themeColor="text1"/>
                <w:sz w:val="28"/>
                <w:szCs w:val="28"/>
              </w:rPr>
            </w:pPr>
            <w:r w:rsidRPr="00AE4D9D">
              <w:rPr>
                <w:rFonts w:ascii="Times New Roman" w:hAnsi="Times New Roman" w:cs="Times New Roman"/>
                <w:bCs/>
                <w:iCs/>
                <w:color w:val="000000" w:themeColor="text1"/>
                <w:sz w:val="28"/>
                <w:szCs w:val="28"/>
              </w:rPr>
              <w:t>k</w:t>
            </w:r>
            <w:r w:rsidR="00AD0BA6" w:rsidRPr="00AE4D9D">
              <w:rPr>
                <w:rFonts w:ascii="Times New Roman" w:hAnsi="Times New Roman" w:cs="Times New Roman"/>
                <w:bCs/>
                <w:iCs/>
                <w:color w:val="000000" w:themeColor="text1"/>
                <w:sz w:val="28"/>
                <w:szCs w:val="28"/>
              </w:rPr>
              <w:t xml:space="preserve">hoản 4 Điều 9 </w:t>
            </w:r>
          </w:p>
        </w:tc>
        <w:tc>
          <w:tcPr>
            <w:tcW w:w="2977" w:type="dxa"/>
            <w:vAlign w:val="center"/>
          </w:tcPr>
          <w:p w14:paraId="36F6F114" w14:textId="32056CD2" w:rsidR="00AD0BA6" w:rsidRDefault="00AD0BA6" w:rsidP="00AD0BA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3A8B5AB7" w14:textId="40CDB386" w:rsidR="00AD0BA6" w:rsidRPr="001028E9" w:rsidRDefault="00AD0BA6" w:rsidP="00AD0BA6">
            <w:pPr>
              <w:spacing w:before="80" w:after="80"/>
              <w:ind w:left="20" w:right="7" w:firstLine="2"/>
              <w:jc w:val="both"/>
              <w:rPr>
                <w:rFonts w:ascii="Times New Roman" w:hAnsi="Times New Roman" w:cs="Times New Roman"/>
                <w:color w:val="000000" w:themeColor="text1"/>
                <w:sz w:val="28"/>
                <w:szCs w:val="28"/>
              </w:rPr>
            </w:pPr>
            <w:r w:rsidRPr="001E5CDD">
              <w:rPr>
                <w:rFonts w:ascii="Times New Roman" w:hAnsi="Times New Roman" w:cs="Times New Roman"/>
                <w:bCs/>
                <w:iCs/>
                <w:color w:val="000000" w:themeColor="text1"/>
                <w:sz w:val="28"/>
                <w:szCs w:val="28"/>
              </w:rPr>
              <w:t xml:space="preserve">Dự thảo giao Ủy ban nhân dân cấp xã nơi có hoạt động khai thác khoáng sản tiếp nhận thông tin, tổ chức kiểm tra, xác minh vụ việc tại khu mỏ; đồng thời yêu cầu thường xuyên kiểm tra thực tế, theo dõi hệ thống camera và phối hợp xử lý các hành vi vi phạm. Đây là những nhiệm vụ có ý nghĩa đối với việc phát hiện, ngăn chặn vi phạm ngay từ cơ sở. Tuy nhiên, </w:t>
            </w:r>
            <w:r w:rsidRPr="001E5CDD">
              <w:rPr>
                <w:rFonts w:ascii="Times New Roman" w:hAnsi="Times New Roman" w:cs="Times New Roman"/>
                <w:bCs/>
                <w:iCs/>
                <w:color w:val="000000" w:themeColor="text1"/>
                <w:sz w:val="28"/>
                <w:szCs w:val="28"/>
              </w:rPr>
              <w:lastRenderedPageBreak/>
              <w:t>dự thảo chưa thể hiện rõ yêu cầu về thời hạn thực hiện, phương thức phối hợp, cơ chế hỗ trợ kỹ thuật và điều kiện bảo đảm để các địa phương thực hiện đồng bộ. Đề nghị cơ quan soạn thảo làm rõ trách nhiệm chủ trì, phối hợp, thời hạn phản hồi và hình thức báo cáo kết quả xác minh; đồng thời xác định rõ phạm vi trách nhiệm của cấp xã trong việc phát hiện, ghi nhận, xác minh ban đầu và chuyển thông tin đến cơ quan có thẩm quyền xử lý. Cần xem xét khả năng bố trí nhân lực, trang thiết bị và điều kiện tiếp cận hệ thống giám sát tại các địa phương, nhất là những nơi có địa bàn rộng hoặc có nhiều khu vực khai thác. Việc giao nhiệm vụ cần gắn với điều kiện thực hiện phù hợp, tránh quy định trách nhiệm rộng nhưng thiếu cơ chế hỗ trợ, ảnh hưởng đến hiệu quả phối hợp và khả năng thực hiện nhiệm vụ tại cơ sở</w:t>
            </w:r>
            <w:r>
              <w:rPr>
                <w:rFonts w:ascii="Times New Roman" w:hAnsi="Times New Roman" w:cs="Times New Roman"/>
                <w:bCs/>
                <w:iCs/>
                <w:color w:val="000000" w:themeColor="text1"/>
                <w:sz w:val="28"/>
                <w:szCs w:val="28"/>
              </w:rPr>
              <w:t>.</w:t>
            </w:r>
          </w:p>
        </w:tc>
        <w:tc>
          <w:tcPr>
            <w:tcW w:w="3766" w:type="dxa"/>
            <w:tcBorders>
              <w:bottom w:val="single" w:sz="4" w:space="0" w:color="auto"/>
            </w:tcBorders>
          </w:tcPr>
          <w:p w14:paraId="575F0AE9" w14:textId="0D7A0E61" w:rsidR="00951F8B" w:rsidRPr="00951F8B" w:rsidRDefault="00951F8B" w:rsidP="00951F8B">
            <w:pPr>
              <w:tabs>
                <w:tab w:val="left" w:pos="1147"/>
              </w:tabs>
              <w:spacing w:after="120"/>
              <w:jc w:val="both"/>
              <w:rPr>
                <w:rFonts w:ascii="Times New Roman" w:hAnsi="Times New Roman" w:cs="Times New Roman"/>
                <w:sz w:val="28"/>
                <w:szCs w:val="28"/>
              </w:rPr>
            </w:pPr>
            <w:r w:rsidRPr="00951F8B">
              <w:rPr>
                <w:rFonts w:ascii="Times New Roman" w:hAnsi="Times New Roman" w:cs="Times New Roman"/>
                <w:sz w:val="28"/>
                <w:szCs w:val="28"/>
              </w:rPr>
              <w:lastRenderedPageBreak/>
              <w:t>Đã rà soát và điều chỉnh như sau:</w:t>
            </w:r>
          </w:p>
          <w:p w14:paraId="60397490" w14:textId="36D0B7B0" w:rsidR="00951F8B" w:rsidRPr="00951F8B" w:rsidRDefault="00951F8B" w:rsidP="00951F8B">
            <w:pPr>
              <w:pStyle w:val="ListParagraph"/>
              <w:tabs>
                <w:tab w:val="left" w:pos="1147"/>
              </w:tabs>
              <w:spacing w:after="120"/>
              <w:ind w:left="0"/>
              <w:jc w:val="both"/>
              <w:rPr>
                <w:rFonts w:ascii="Times New Roman" w:hAnsi="Times New Roman" w:cs="Times New Roman"/>
                <w:sz w:val="28"/>
                <w:szCs w:val="28"/>
              </w:rPr>
            </w:pPr>
            <w:r w:rsidRPr="00951F8B">
              <w:rPr>
                <w:rFonts w:ascii="Times New Roman" w:hAnsi="Times New Roman" w:cs="Times New Roman"/>
                <w:sz w:val="28"/>
                <w:szCs w:val="28"/>
              </w:rPr>
              <w:t>4. Ủy ban nhân dân các xã, phường, đặc khu nơi có hoạt động khai thác khoáng sản.</w:t>
            </w:r>
          </w:p>
          <w:p w14:paraId="1739A1AA" w14:textId="77777777" w:rsidR="00951F8B" w:rsidRPr="00C50549" w:rsidRDefault="00951F8B" w:rsidP="00951F8B">
            <w:pPr>
              <w:pStyle w:val="ListParagraph"/>
              <w:tabs>
                <w:tab w:val="left" w:pos="1153"/>
              </w:tabs>
              <w:spacing w:after="120"/>
              <w:ind w:left="0"/>
              <w:jc w:val="both"/>
              <w:rPr>
                <w:color w:val="EE0000"/>
                <w:sz w:val="28"/>
                <w:szCs w:val="28"/>
              </w:rPr>
            </w:pPr>
            <w:r w:rsidRPr="00951F8B">
              <w:rPr>
                <w:rFonts w:ascii="Times New Roman" w:hAnsi="Times New Roman" w:cs="Times New Roman"/>
                <w:sz w:val="28"/>
                <w:szCs w:val="28"/>
              </w:rPr>
              <w:t>a) Chỉ đạo các cơ quan, đơn vị, bộ phận và lực lượng có liên quan thường</w:t>
            </w:r>
            <w:r w:rsidRPr="00951F8B">
              <w:rPr>
                <w:rFonts w:ascii="Times New Roman" w:hAnsi="Times New Roman" w:cs="Times New Roman"/>
                <w:spacing w:val="-1"/>
                <w:sz w:val="28"/>
                <w:szCs w:val="28"/>
              </w:rPr>
              <w:t xml:space="preserve"> </w:t>
            </w:r>
            <w:r w:rsidRPr="00951F8B">
              <w:rPr>
                <w:rFonts w:ascii="Times New Roman" w:hAnsi="Times New Roman" w:cs="Times New Roman"/>
                <w:sz w:val="28"/>
                <w:szCs w:val="28"/>
              </w:rPr>
              <w:t>xuyên</w:t>
            </w:r>
            <w:r w:rsidRPr="00D05906">
              <w:rPr>
                <w:sz w:val="28"/>
                <w:szCs w:val="28"/>
              </w:rPr>
              <w:t xml:space="preserve"> </w:t>
            </w:r>
            <w:r w:rsidRPr="008004FD">
              <w:rPr>
                <w:rFonts w:ascii="Times New Roman" w:eastAsia="Times New Roman" w:hAnsi="Times New Roman"/>
                <w:color w:val="EE0000"/>
                <w:sz w:val="28"/>
                <w:szCs w:val="28"/>
              </w:rPr>
              <w:t xml:space="preserve">giám sát, </w:t>
            </w:r>
            <w:r w:rsidRPr="008004FD">
              <w:rPr>
                <w:rFonts w:ascii="Times New Roman" w:eastAsia="Times New Roman" w:hAnsi="Times New Roman"/>
                <w:color w:val="EE0000"/>
                <w:sz w:val="28"/>
                <w:szCs w:val="28"/>
                <w:lang w:val="vi-VN"/>
              </w:rPr>
              <w:t>kiểm tra thực tế</w:t>
            </w:r>
            <w:r w:rsidRPr="008004FD">
              <w:rPr>
                <w:rFonts w:ascii="Times New Roman" w:eastAsia="Times New Roman" w:hAnsi="Times New Roman"/>
                <w:color w:val="EE0000"/>
                <w:sz w:val="28"/>
                <w:szCs w:val="28"/>
              </w:rPr>
              <w:t xml:space="preserve"> hoạt động khai thác</w:t>
            </w:r>
            <w:r w:rsidRPr="008004FD">
              <w:rPr>
                <w:rFonts w:ascii="Times New Roman" w:eastAsia="Times New Roman" w:hAnsi="Times New Roman"/>
                <w:color w:val="EE0000"/>
                <w:sz w:val="28"/>
                <w:szCs w:val="28"/>
                <w:lang w:val="vi-VN"/>
              </w:rPr>
              <w:t xml:space="preserve"> tại khu vực mỏ</w:t>
            </w:r>
            <w:r w:rsidRPr="008004FD">
              <w:rPr>
                <w:rFonts w:ascii="Times New Roman" w:eastAsia="Times New Roman" w:hAnsi="Times New Roman"/>
                <w:color w:val="EE0000"/>
                <w:sz w:val="28"/>
                <w:szCs w:val="28"/>
              </w:rPr>
              <w:t xml:space="preserve">; phân công cán bộ truy cập, theo dõi hệ </w:t>
            </w:r>
            <w:r w:rsidRPr="008004FD">
              <w:rPr>
                <w:rFonts w:ascii="Times New Roman" w:eastAsia="Times New Roman" w:hAnsi="Times New Roman"/>
                <w:color w:val="EE0000"/>
                <w:sz w:val="28"/>
                <w:szCs w:val="28"/>
              </w:rPr>
              <w:lastRenderedPageBreak/>
              <w:t xml:space="preserve">thống giám sát hoạt động khai thác </w:t>
            </w:r>
            <w:r>
              <w:rPr>
                <w:color w:val="EE0000"/>
                <w:sz w:val="28"/>
                <w:szCs w:val="28"/>
              </w:rPr>
              <w:t>khoáng sản</w:t>
            </w:r>
            <w:r w:rsidRPr="008004FD">
              <w:rPr>
                <w:rFonts w:ascii="Times New Roman" w:eastAsia="Times New Roman" w:hAnsi="Times New Roman"/>
                <w:color w:val="EE0000"/>
                <w:sz w:val="28"/>
                <w:szCs w:val="28"/>
                <w:lang w:val="vi-VN"/>
              </w:rPr>
              <w:t xml:space="preserve">, xử lý ngay khi tiếp nhận thông tin </w:t>
            </w:r>
            <w:r w:rsidRPr="008004FD">
              <w:rPr>
                <w:rFonts w:ascii="Times New Roman" w:eastAsia="Times New Roman" w:hAnsi="Times New Roman"/>
                <w:color w:val="EE0000"/>
                <w:sz w:val="28"/>
                <w:szCs w:val="28"/>
              </w:rPr>
              <w:t>cảnh báo của</w:t>
            </w:r>
            <w:r w:rsidRPr="008004FD">
              <w:rPr>
                <w:rFonts w:ascii="Times New Roman" w:eastAsia="Times New Roman" w:hAnsi="Times New Roman"/>
                <w:color w:val="EE0000"/>
                <w:sz w:val="28"/>
                <w:szCs w:val="28"/>
                <w:lang w:val="vi-VN"/>
              </w:rPr>
              <w:t xml:space="preserve"> hệ thống giám sát </w:t>
            </w:r>
            <w:r w:rsidRPr="008004FD">
              <w:rPr>
                <w:rFonts w:ascii="Times New Roman" w:eastAsia="Times New Roman" w:hAnsi="Times New Roman"/>
                <w:color w:val="EE0000"/>
                <w:sz w:val="28"/>
                <w:szCs w:val="28"/>
              </w:rPr>
              <w:t xml:space="preserve">đã </w:t>
            </w:r>
            <w:r w:rsidRPr="008004FD">
              <w:rPr>
                <w:rFonts w:ascii="Times New Roman" w:eastAsia="Times New Roman" w:hAnsi="Times New Roman"/>
                <w:color w:val="EE0000"/>
                <w:sz w:val="28"/>
                <w:szCs w:val="28"/>
                <w:lang w:val="vi-VN"/>
              </w:rPr>
              <w:t>được phân quyền truy cập</w:t>
            </w:r>
            <w:r w:rsidRPr="008004FD">
              <w:rPr>
                <w:rFonts w:ascii="Times New Roman" w:eastAsia="Times New Roman" w:hAnsi="Times New Roman"/>
                <w:color w:val="EE0000"/>
                <w:sz w:val="28"/>
                <w:szCs w:val="28"/>
              </w:rPr>
              <w:t xml:space="preserve"> để tổ chức kiểm tra, xác minh và báo cáo vụ việc xảy ra thuộc địa bàn mình quản lý</w:t>
            </w:r>
            <w:r w:rsidRPr="008004FD">
              <w:rPr>
                <w:rFonts w:ascii="Times New Roman" w:eastAsia="Times New Roman" w:hAnsi="Times New Roman"/>
                <w:color w:val="EE0000"/>
                <w:sz w:val="28"/>
                <w:szCs w:val="28"/>
                <w:lang w:val="vi-VN"/>
              </w:rPr>
              <w:t>. Đồng thời, theo dõi hệ thống camera an ninh được lắp trên địa bàn để kịp thời phát hiện</w:t>
            </w:r>
            <w:r w:rsidRPr="008004FD">
              <w:rPr>
                <w:rFonts w:ascii="Times New Roman" w:eastAsia="Times New Roman" w:hAnsi="Times New Roman"/>
                <w:color w:val="EE0000"/>
                <w:sz w:val="28"/>
                <w:szCs w:val="28"/>
              </w:rPr>
              <w:t>,</w:t>
            </w:r>
            <w:r w:rsidRPr="008004FD">
              <w:rPr>
                <w:rFonts w:ascii="Times New Roman" w:eastAsia="Times New Roman" w:hAnsi="Times New Roman"/>
                <w:color w:val="EE0000"/>
                <w:sz w:val="28"/>
                <w:szCs w:val="28"/>
                <w:lang w:val="vi-VN"/>
              </w:rPr>
              <w:t xml:space="preserve"> ngăn chặn các hoạt động khai thác </w:t>
            </w:r>
            <w:r>
              <w:rPr>
                <w:color w:val="EE0000"/>
                <w:sz w:val="28"/>
                <w:szCs w:val="28"/>
              </w:rPr>
              <w:t>khoáng sản</w:t>
            </w:r>
            <w:r w:rsidRPr="008004FD">
              <w:rPr>
                <w:rFonts w:ascii="Times New Roman" w:eastAsia="Times New Roman" w:hAnsi="Times New Roman"/>
                <w:color w:val="EE0000"/>
                <w:sz w:val="28"/>
                <w:szCs w:val="28"/>
                <w:lang w:val="vi-VN"/>
              </w:rPr>
              <w:t xml:space="preserve"> trái phép xảy ra trên địa bàn</w:t>
            </w:r>
            <w:r w:rsidRPr="008004FD">
              <w:rPr>
                <w:rFonts w:ascii="Times New Roman" w:eastAsia="Times New Roman" w:hAnsi="Times New Roman"/>
                <w:color w:val="EE0000"/>
                <w:sz w:val="28"/>
                <w:szCs w:val="28"/>
              </w:rPr>
              <w:t>;</w:t>
            </w:r>
            <w:r w:rsidRPr="008004FD">
              <w:rPr>
                <w:rFonts w:ascii="Times New Roman" w:eastAsia="Times New Roman" w:hAnsi="Times New Roman"/>
                <w:color w:val="EE0000"/>
                <w:sz w:val="28"/>
                <w:szCs w:val="28"/>
                <w:lang w:val="vi-VN"/>
              </w:rPr>
              <w:t xml:space="preserve"> xử lý vi phạm theo quy định hoặc đề xuất cơ quan có thẩm quyền xử lý theo đúng quy định của pháp luật.</w:t>
            </w:r>
          </w:p>
          <w:p w14:paraId="0F23FF24" w14:textId="7432741E" w:rsidR="00AD0BA6" w:rsidRPr="00951F8B" w:rsidRDefault="00951F8B" w:rsidP="00951F8B">
            <w:pPr>
              <w:spacing w:before="120" w:after="120"/>
              <w:jc w:val="both"/>
              <w:rPr>
                <w:color w:val="EE0000"/>
                <w:sz w:val="28"/>
                <w:szCs w:val="28"/>
              </w:rPr>
            </w:pPr>
            <w:r w:rsidRPr="008004FD">
              <w:rPr>
                <w:rFonts w:ascii="Times New Roman" w:eastAsia="Times New Roman" w:hAnsi="Times New Roman"/>
                <w:color w:val="EE0000"/>
                <w:sz w:val="28"/>
                <w:szCs w:val="28"/>
                <w:lang w:val="vi-VN"/>
              </w:rPr>
              <w:t xml:space="preserve">b) Phối hợp với các </w:t>
            </w:r>
            <w:r w:rsidRPr="008004FD">
              <w:rPr>
                <w:rFonts w:ascii="Times New Roman" w:eastAsia="Times New Roman" w:hAnsi="Times New Roman"/>
                <w:color w:val="EE0000"/>
                <w:sz w:val="28"/>
                <w:szCs w:val="28"/>
              </w:rPr>
              <w:t xml:space="preserve">Sở ngành, </w:t>
            </w:r>
            <w:r w:rsidRPr="008004FD">
              <w:rPr>
                <w:rFonts w:ascii="Times New Roman" w:eastAsia="Times New Roman" w:hAnsi="Times New Roman"/>
                <w:color w:val="EE0000"/>
                <w:sz w:val="28"/>
                <w:szCs w:val="28"/>
                <w:lang w:val="vi-VN"/>
              </w:rPr>
              <w:t xml:space="preserve">cơ quan, đơn vị có liên quan xác minh ban đầu đối với </w:t>
            </w:r>
            <w:r w:rsidRPr="008004FD">
              <w:rPr>
                <w:rFonts w:ascii="Times New Roman" w:eastAsia="Times New Roman" w:hAnsi="Times New Roman"/>
                <w:color w:val="EE0000"/>
                <w:sz w:val="28"/>
                <w:szCs w:val="28"/>
              </w:rPr>
              <w:t xml:space="preserve">thông tin, </w:t>
            </w:r>
            <w:r w:rsidRPr="008004FD">
              <w:rPr>
                <w:rFonts w:ascii="Times New Roman" w:eastAsia="Times New Roman" w:hAnsi="Times New Roman"/>
                <w:color w:val="EE0000"/>
                <w:sz w:val="28"/>
                <w:szCs w:val="28"/>
                <w:lang w:val="vi-VN"/>
              </w:rPr>
              <w:t>dư luận,</w:t>
            </w:r>
            <w:r w:rsidRPr="008004FD">
              <w:rPr>
                <w:rFonts w:ascii="Times New Roman" w:eastAsia="Times New Roman" w:hAnsi="Times New Roman"/>
                <w:color w:val="EE0000"/>
                <w:sz w:val="28"/>
                <w:szCs w:val="28"/>
              </w:rPr>
              <w:t xml:space="preserve"> đơn thư</w:t>
            </w:r>
            <w:r w:rsidRPr="008004FD">
              <w:rPr>
                <w:rFonts w:ascii="Times New Roman" w:eastAsia="Times New Roman" w:hAnsi="Times New Roman"/>
                <w:color w:val="EE0000"/>
                <w:sz w:val="28"/>
                <w:szCs w:val="28"/>
                <w:lang w:val="vi-VN"/>
              </w:rPr>
              <w:t xml:space="preserve"> phản ánh về các phương tiện khai thác vượt ra ngoài ranh giới khu vực được cấp phép, khai thác không đúng khung thời gian nêu trong giấy phép</w:t>
            </w:r>
            <w:r w:rsidRPr="008004FD">
              <w:rPr>
                <w:rFonts w:ascii="Times New Roman" w:eastAsia="Times New Roman" w:hAnsi="Times New Roman"/>
                <w:color w:val="EE0000"/>
                <w:sz w:val="28"/>
                <w:szCs w:val="28"/>
              </w:rPr>
              <w:t>;</w:t>
            </w:r>
            <w:r w:rsidRPr="008004FD">
              <w:rPr>
                <w:rFonts w:ascii="Times New Roman" w:eastAsia="Times New Roman" w:hAnsi="Times New Roman"/>
                <w:color w:val="EE0000"/>
                <w:sz w:val="28"/>
                <w:szCs w:val="28"/>
                <w:lang w:val="vi-VN"/>
              </w:rPr>
              <w:t xml:space="preserve"> các hành vi vi phạm khác trong </w:t>
            </w:r>
            <w:r w:rsidRPr="008004FD">
              <w:rPr>
                <w:rFonts w:ascii="Times New Roman" w:eastAsia="Times New Roman" w:hAnsi="Times New Roman"/>
                <w:color w:val="EE0000"/>
                <w:sz w:val="28"/>
                <w:szCs w:val="28"/>
              </w:rPr>
              <w:t xml:space="preserve">hoạt đông </w:t>
            </w:r>
            <w:r w:rsidRPr="008004FD">
              <w:rPr>
                <w:rFonts w:ascii="Times New Roman" w:eastAsia="Times New Roman" w:hAnsi="Times New Roman"/>
                <w:color w:val="EE0000"/>
                <w:sz w:val="28"/>
                <w:szCs w:val="28"/>
                <w:lang w:val="vi-VN"/>
              </w:rPr>
              <w:t xml:space="preserve">khai thác </w:t>
            </w:r>
            <w:r w:rsidRPr="00951F8B">
              <w:rPr>
                <w:rFonts w:ascii="Times New Roman" w:hAnsi="Times New Roman" w:cs="Times New Roman"/>
                <w:color w:val="EE0000"/>
                <w:sz w:val="28"/>
                <w:szCs w:val="28"/>
              </w:rPr>
              <w:t>khoáng sản</w:t>
            </w:r>
            <w:r w:rsidRPr="00951F8B">
              <w:rPr>
                <w:rFonts w:ascii="Times New Roman" w:eastAsia="Times New Roman" w:hAnsi="Times New Roman" w:cs="Times New Roman"/>
                <w:color w:val="EE0000"/>
                <w:sz w:val="28"/>
                <w:szCs w:val="28"/>
              </w:rPr>
              <w:t xml:space="preserve"> trên địa bàn</w:t>
            </w:r>
            <w:r w:rsidRPr="00951F8B">
              <w:rPr>
                <w:rFonts w:ascii="Times New Roman" w:eastAsia="Times New Roman" w:hAnsi="Times New Roman" w:cs="Times New Roman"/>
                <w:color w:val="EE0000"/>
                <w:sz w:val="28"/>
                <w:szCs w:val="28"/>
                <w:lang w:val="vi-VN"/>
              </w:rPr>
              <w:t>.</w:t>
            </w:r>
          </w:p>
        </w:tc>
      </w:tr>
      <w:tr w:rsidR="00AD0BA6" w:rsidRPr="00BE2C3E" w14:paraId="300E80CD" w14:textId="77777777" w:rsidTr="003B2DE5">
        <w:trPr>
          <w:trHeight w:val="562"/>
          <w:jc w:val="center"/>
        </w:trPr>
        <w:tc>
          <w:tcPr>
            <w:tcW w:w="3539" w:type="dxa"/>
            <w:vAlign w:val="center"/>
          </w:tcPr>
          <w:p w14:paraId="73AB4806" w14:textId="2D938AC8" w:rsidR="00AD0BA6" w:rsidRPr="00AE4D9D" w:rsidRDefault="00AD0BA6" w:rsidP="00AD0BA6">
            <w:pPr>
              <w:spacing w:before="80" w:after="80"/>
              <w:ind w:left="-108" w:right="-108"/>
              <w:jc w:val="center"/>
              <w:rPr>
                <w:rFonts w:ascii="Times New Roman" w:hAnsi="Times New Roman" w:cs="Times New Roman"/>
                <w:bCs/>
                <w:iCs/>
                <w:color w:val="000000" w:themeColor="text1"/>
                <w:sz w:val="28"/>
                <w:szCs w:val="28"/>
              </w:rPr>
            </w:pPr>
            <w:r w:rsidRPr="00AE4D9D">
              <w:rPr>
                <w:rFonts w:ascii="Times New Roman" w:hAnsi="Times New Roman" w:cs="Times New Roman"/>
                <w:bCs/>
                <w:iCs/>
                <w:color w:val="000000" w:themeColor="text1"/>
                <w:sz w:val="28"/>
                <w:szCs w:val="28"/>
              </w:rPr>
              <w:lastRenderedPageBreak/>
              <w:t>khoản 5 và khoản 6 Điều 9</w:t>
            </w:r>
          </w:p>
        </w:tc>
        <w:tc>
          <w:tcPr>
            <w:tcW w:w="2977" w:type="dxa"/>
            <w:vAlign w:val="center"/>
          </w:tcPr>
          <w:p w14:paraId="0CF70F96" w14:textId="43384A55" w:rsidR="00AD0BA6" w:rsidRDefault="00AD0BA6" w:rsidP="00AD0BA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4D8A71CB" w14:textId="77777777" w:rsidR="00AD0BA6" w:rsidRDefault="00AD0BA6" w:rsidP="00AD0BA6">
            <w:pPr>
              <w:spacing w:before="80" w:after="80"/>
              <w:ind w:left="20" w:right="7" w:firstLine="2"/>
              <w:jc w:val="both"/>
              <w:rPr>
                <w:rFonts w:ascii="Times New Roman" w:hAnsi="Times New Roman" w:cs="Times New Roman"/>
                <w:color w:val="000000" w:themeColor="text1"/>
                <w:sz w:val="28"/>
                <w:szCs w:val="28"/>
              </w:rPr>
            </w:pPr>
            <w:r w:rsidRPr="00D53E20">
              <w:rPr>
                <w:rFonts w:ascii="Times New Roman" w:hAnsi="Times New Roman" w:cs="Times New Roman"/>
                <w:color w:val="000000" w:themeColor="text1"/>
                <w:sz w:val="28"/>
                <w:szCs w:val="28"/>
              </w:rPr>
              <w:t xml:space="preserve">Tại khoản 5 và khoản 6 Điều 9, dự thảo quy định trách nhiệm của đơn vị vận hành hệ thống và đơn vị cung cấp thiết bị giám sát, trong đó có yêu cầu duy trì hoạt động, bảo đảm an toàn dữ liệu và tiếp nhận, xử lý sự cố trong thời gian không quá 02 giờ hoặc theo thời gian quy định tại hợp đồng. Tuy nhiên, cách quy định này chưa thật sự thống nhất về thời hạn xử lý sự cố, bởi cụm từ “không quá 02 giờ ... hoặc theo thời gian xử lý được quy định trong hợp đồng” có thể dẫn đến cách hiểu khác nhau về thời hạn phải tuân thủ. </w:t>
            </w:r>
          </w:p>
          <w:p w14:paraId="4F4F9299" w14:textId="77777777" w:rsidR="00AD0BA6" w:rsidRDefault="00AD0BA6" w:rsidP="00AD0BA6">
            <w:pPr>
              <w:spacing w:before="80" w:after="80"/>
              <w:ind w:left="20" w:right="7" w:firstLine="2"/>
              <w:jc w:val="both"/>
              <w:rPr>
                <w:rFonts w:ascii="Times New Roman" w:hAnsi="Times New Roman" w:cs="Times New Roman"/>
                <w:color w:val="000000" w:themeColor="text1"/>
                <w:sz w:val="28"/>
                <w:szCs w:val="28"/>
              </w:rPr>
            </w:pPr>
            <w:r w:rsidRPr="00D53E20">
              <w:rPr>
                <w:rFonts w:ascii="Times New Roman" w:hAnsi="Times New Roman" w:cs="Times New Roman"/>
                <w:color w:val="000000" w:themeColor="text1"/>
                <w:sz w:val="28"/>
                <w:szCs w:val="28"/>
              </w:rPr>
              <w:t xml:space="preserve">Đề nghị cơ quan soạn thảo phân định rõ thời hạn tiếp nhận, phản hồi, kiểm tra và khắc phục sự cố; xác định trường hợp áp dụng thời hạn chung và trường hợp áp dụng thời hạn theo hợp đồng, bảo đảm các thỏa thuận dịch vụ không làm giảm yêu cầu cần thiết để duy trì hiệu quả giám sát. </w:t>
            </w:r>
          </w:p>
          <w:p w14:paraId="7D1D9547" w14:textId="6565FE8F" w:rsidR="00AD0BA6" w:rsidRPr="001028E9" w:rsidRDefault="00AD0BA6" w:rsidP="00AD0BA6">
            <w:pPr>
              <w:spacing w:before="80" w:after="80"/>
              <w:ind w:left="20" w:right="7" w:firstLine="2"/>
              <w:jc w:val="both"/>
              <w:rPr>
                <w:rFonts w:ascii="Times New Roman" w:hAnsi="Times New Roman" w:cs="Times New Roman"/>
                <w:color w:val="000000" w:themeColor="text1"/>
                <w:sz w:val="28"/>
                <w:szCs w:val="28"/>
              </w:rPr>
            </w:pPr>
            <w:r w:rsidRPr="00D53E20">
              <w:rPr>
                <w:rFonts w:ascii="Times New Roman" w:hAnsi="Times New Roman" w:cs="Times New Roman"/>
                <w:color w:val="000000" w:themeColor="text1"/>
                <w:sz w:val="28"/>
                <w:szCs w:val="28"/>
              </w:rPr>
              <w:t xml:space="preserve">Đồng thời, cần làm rõ trách nhiệm của từng đơn vị khi sự cố phát sinh do lỗi thiết bị, đường truyền, </w:t>
            </w:r>
            <w:r w:rsidRPr="00D53E20">
              <w:rPr>
                <w:rFonts w:ascii="Times New Roman" w:hAnsi="Times New Roman" w:cs="Times New Roman"/>
                <w:color w:val="000000" w:themeColor="text1"/>
                <w:sz w:val="28"/>
                <w:szCs w:val="28"/>
              </w:rPr>
              <w:lastRenderedPageBreak/>
              <w:t>phần mềm hoặc hệ thống tích hợp; cơ chế thông báo kết quả xử lý và trách nhiệm bảo đảm dữ liệu không bị mất, sửa đổi hoặc sai lệch. Việc quy định rõ các nội dung này sẽ nâng cao tính minh bạch, tạo cơ sở kiểm tra, đánh giá chất lượng dịch vụ và hạn chế tình trạng đùn đẩy trách nhiệm khi phát sinh sự cố</w:t>
            </w:r>
            <w:r>
              <w:rPr>
                <w:rFonts w:ascii="Times New Roman" w:hAnsi="Times New Roman" w:cs="Times New Roman"/>
                <w:color w:val="000000" w:themeColor="text1"/>
                <w:sz w:val="28"/>
                <w:szCs w:val="28"/>
              </w:rPr>
              <w:t>.</w:t>
            </w:r>
          </w:p>
        </w:tc>
        <w:tc>
          <w:tcPr>
            <w:tcW w:w="3766" w:type="dxa"/>
            <w:tcBorders>
              <w:bottom w:val="single" w:sz="4" w:space="0" w:color="auto"/>
            </w:tcBorders>
          </w:tcPr>
          <w:p w14:paraId="2C75A84A" w14:textId="7A4D7BE7" w:rsidR="00AD0BA6" w:rsidRPr="00DE577F" w:rsidRDefault="00AD0BA6" w:rsidP="00AD0BA6">
            <w:pPr>
              <w:spacing w:before="80" w:after="80"/>
              <w:jc w:val="both"/>
              <w:rPr>
                <w:rFonts w:ascii="Times New Roman" w:hAnsi="Times New Roman" w:cs="Times New Roman"/>
                <w:color w:val="000000" w:themeColor="text1"/>
                <w:sz w:val="28"/>
                <w:szCs w:val="28"/>
              </w:rPr>
            </w:pPr>
            <w:r w:rsidRPr="00DE577F">
              <w:rPr>
                <w:rFonts w:ascii="Times New Roman" w:hAnsi="Times New Roman" w:cs="Times New Roman"/>
                <w:color w:val="000000" w:themeColor="text1"/>
                <w:sz w:val="28"/>
                <w:szCs w:val="28"/>
              </w:rPr>
              <w:lastRenderedPageBreak/>
              <w:t xml:space="preserve">Đã rà soát và điều chỉnh nội dung tại khoảm 5 và khoản 6 Điều 9 của dự thảo Quy chế. Trong đó, đã làm rõ trách nhiệm của đơn vị vận hành hệ thống và đơn vị cung cấp thiết bị giám sát. Cụ thể như sau: </w:t>
            </w:r>
          </w:p>
          <w:p w14:paraId="685494D8" w14:textId="77777777" w:rsidR="00AD0BA6" w:rsidRPr="00DE577F" w:rsidRDefault="00AD0BA6" w:rsidP="00AD0BA6">
            <w:pPr>
              <w:pStyle w:val="ListParagraph"/>
              <w:tabs>
                <w:tab w:val="left" w:pos="1142"/>
              </w:tabs>
              <w:spacing w:after="120"/>
              <w:ind w:left="0"/>
              <w:jc w:val="both"/>
              <w:rPr>
                <w:rFonts w:ascii="Times New Roman" w:hAnsi="Times New Roman" w:cs="Times New Roman"/>
                <w:sz w:val="28"/>
                <w:szCs w:val="28"/>
              </w:rPr>
            </w:pPr>
            <w:r w:rsidRPr="00DE577F">
              <w:rPr>
                <w:rFonts w:ascii="Times New Roman" w:hAnsi="Times New Roman" w:cs="Times New Roman"/>
                <w:sz w:val="28"/>
                <w:szCs w:val="28"/>
              </w:rPr>
              <w:t xml:space="preserve">5. </w:t>
            </w:r>
            <w:r w:rsidRPr="00DE577F">
              <w:rPr>
                <w:rFonts w:ascii="Times New Roman" w:hAnsi="Times New Roman" w:cs="Times New Roman"/>
                <w:spacing w:val="-6"/>
                <w:sz w:val="28"/>
                <w:szCs w:val="28"/>
              </w:rPr>
              <w:t>Đơn vị cung cấp, tích hợp, triển khai và vận hành hệ thống.</w:t>
            </w:r>
          </w:p>
          <w:p w14:paraId="0FDF01C8" w14:textId="77777777" w:rsidR="00AD0BA6" w:rsidRPr="00DE577F" w:rsidRDefault="00AD0BA6" w:rsidP="00AD0BA6">
            <w:pPr>
              <w:pStyle w:val="ListParagraph"/>
              <w:tabs>
                <w:tab w:val="left" w:pos="1142"/>
              </w:tabs>
              <w:spacing w:after="120"/>
              <w:ind w:left="0"/>
              <w:jc w:val="both"/>
              <w:rPr>
                <w:rFonts w:ascii="Times New Roman" w:hAnsi="Times New Roman" w:cs="Times New Roman"/>
                <w:sz w:val="28"/>
                <w:szCs w:val="28"/>
              </w:rPr>
            </w:pPr>
            <w:r w:rsidRPr="00DE577F">
              <w:rPr>
                <w:rFonts w:ascii="Times New Roman" w:hAnsi="Times New Roman" w:cs="Times New Roman"/>
                <w:sz w:val="28"/>
                <w:szCs w:val="28"/>
              </w:rPr>
              <w:t>a) Thực hiện chế độ bảo mật thông tin theo quy định của pháp luật; bảo đảm tính toàn vẹn, bảo mật dữ liệu</w:t>
            </w:r>
            <w:r w:rsidRPr="00DE577F">
              <w:rPr>
                <w:rFonts w:ascii="Times New Roman" w:hAnsi="Times New Roman" w:cs="Times New Roman"/>
                <w:color w:val="EE0000"/>
                <w:sz w:val="28"/>
                <w:szCs w:val="28"/>
                <w:lang w:val="vi-VN"/>
              </w:rPr>
              <w:t xml:space="preserve"> </w:t>
            </w:r>
            <w:r w:rsidRPr="00DE577F">
              <w:rPr>
                <w:rFonts w:ascii="Times New Roman" w:eastAsia="Times New Roman" w:hAnsi="Times New Roman" w:cs="Times New Roman"/>
                <w:color w:val="EE0000"/>
                <w:sz w:val="28"/>
                <w:szCs w:val="28"/>
                <w:lang w:val="vi-VN"/>
              </w:rPr>
              <w:t>theo các tiêu chuẩn an toàn thông tin</w:t>
            </w:r>
            <w:r w:rsidRPr="00DE577F">
              <w:rPr>
                <w:rFonts w:ascii="Times New Roman" w:eastAsia="Times New Roman" w:hAnsi="Times New Roman" w:cs="Times New Roman"/>
                <w:color w:val="EE0000"/>
                <w:sz w:val="28"/>
                <w:szCs w:val="28"/>
              </w:rPr>
              <w:t>,</w:t>
            </w:r>
            <w:r w:rsidRPr="00DE577F">
              <w:rPr>
                <w:rFonts w:ascii="Times New Roman" w:eastAsia="Times New Roman" w:hAnsi="Times New Roman" w:cs="Times New Roman"/>
                <w:color w:val="EE0000"/>
                <w:sz w:val="28"/>
                <w:szCs w:val="28"/>
                <w:lang w:val="vi-VN"/>
              </w:rPr>
              <w:t xml:space="preserve"> quy định của nhà nước</w:t>
            </w:r>
            <w:r w:rsidRPr="00DE577F">
              <w:rPr>
                <w:rFonts w:ascii="Times New Roman" w:hAnsi="Times New Roman" w:cs="Times New Roman"/>
                <w:sz w:val="28"/>
                <w:szCs w:val="28"/>
              </w:rPr>
              <w:t>; không tự ý chỉnh sửa, xóa, làm sai lệch hoặc cung cấp, chia sẻ dữ liệu ngoài phạm vi được cơ quan có thẩm quyền giao.</w:t>
            </w:r>
          </w:p>
          <w:p w14:paraId="79540AED" w14:textId="77777777" w:rsidR="00AD0BA6" w:rsidRPr="00DE577F" w:rsidRDefault="00AD0BA6" w:rsidP="00AD0BA6">
            <w:pPr>
              <w:spacing w:before="120" w:after="120"/>
              <w:jc w:val="both"/>
              <w:rPr>
                <w:rFonts w:ascii="Times New Roman" w:hAnsi="Times New Roman" w:cs="Times New Roman"/>
                <w:color w:val="EE0000"/>
                <w:sz w:val="28"/>
                <w:szCs w:val="28"/>
              </w:rPr>
            </w:pPr>
            <w:r w:rsidRPr="00DE577F">
              <w:rPr>
                <w:rFonts w:ascii="Times New Roman" w:hAnsi="Times New Roman" w:cs="Times New Roman"/>
                <w:sz w:val="28"/>
                <w:szCs w:val="28"/>
              </w:rPr>
              <w:t xml:space="preserve">b) </w:t>
            </w:r>
            <w:r w:rsidRPr="00DE577F">
              <w:rPr>
                <w:rFonts w:ascii="Times New Roman" w:eastAsia="Times New Roman" w:hAnsi="Times New Roman" w:cs="Times New Roman"/>
                <w:color w:val="EE0000"/>
                <w:sz w:val="28"/>
                <w:szCs w:val="28"/>
              </w:rPr>
              <w:t>Hỗ trợ vận hành và</w:t>
            </w:r>
            <w:r w:rsidRPr="00DE577F">
              <w:rPr>
                <w:rFonts w:ascii="Times New Roman" w:hAnsi="Times New Roman" w:cs="Times New Roman"/>
                <w:sz w:val="28"/>
                <w:szCs w:val="28"/>
              </w:rPr>
              <w:t xml:space="preserve"> bảo đảm hệ thống được vận hành, giám sát và duy trì hoạt động liên tục </w:t>
            </w:r>
            <w:r w:rsidRPr="00DE577F">
              <w:rPr>
                <w:rFonts w:ascii="Times New Roman" w:eastAsia="Times New Roman" w:hAnsi="Times New Roman" w:cs="Times New Roman"/>
                <w:color w:val="EE0000"/>
                <w:sz w:val="28"/>
                <w:szCs w:val="28"/>
                <w:lang w:val="vi-VN"/>
              </w:rPr>
              <w:t>24 giờ trong tất cả các ngày</w:t>
            </w:r>
            <w:r w:rsidRPr="00DE577F">
              <w:rPr>
                <w:rFonts w:ascii="Times New Roman" w:eastAsia="Times New Roman" w:hAnsi="Times New Roman" w:cs="Times New Roman"/>
                <w:color w:val="EE0000"/>
                <w:sz w:val="28"/>
                <w:szCs w:val="28"/>
              </w:rPr>
              <w:t xml:space="preserve"> trong tuần</w:t>
            </w:r>
            <w:r w:rsidRPr="00DE577F">
              <w:rPr>
                <w:rFonts w:ascii="Times New Roman" w:hAnsi="Times New Roman" w:cs="Times New Roman"/>
                <w:sz w:val="28"/>
                <w:szCs w:val="28"/>
              </w:rPr>
              <w:t xml:space="preserve"> theo yêu cầu kỹ thuật, mức độ dịch vụ (SLA), phương án vận hành và hợp đồng được ký kết với cơ quan có thẩm quyền.</w:t>
            </w:r>
            <w:r w:rsidRPr="00DE577F">
              <w:rPr>
                <w:rFonts w:ascii="Times New Roman" w:hAnsi="Times New Roman" w:cs="Times New Roman"/>
                <w:color w:val="EE0000"/>
                <w:sz w:val="28"/>
                <w:szCs w:val="28"/>
              </w:rPr>
              <w:t xml:space="preserve"> </w:t>
            </w:r>
          </w:p>
          <w:p w14:paraId="28342BEC" w14:textId="4C3F3AFB" w:rsidR="00AD0BA6" w:rsidRPr="00DE577F" w:rsidRDefault="00AD0BA6" w:rsidP="00AD0BA6">
            <w:pPr>
              <w:spacing w:before="120" w:after="120"/>
              <w:jc w:val="both"/>
              <w:rPr>
                <w:rFonts w:ascii="Times New Roman" w:hAnsi="Times New Roman" w:cs="Times New Roman"/>
                <w:color w:val="EE0000"/>
                <w:sz w:val="28"/>
                <w:szCs w:val="28"/>
              </w:rPr>
            </w:pPr>
            <w:r w:rsidRPr="00DE577F">
              <w:rPr>
                <w:rFonts w:ascii="Times New Roman" w:hAnsi="Times New Roman" w:cs="Times New Roman"/>
                <w:sz w:val="28"/>
                <w:szCs w:val="28"/>
              </w:rPr>
              <w:lastRenderedPageBreak/>
              <w:t xml:space="preserve">c) Tiếp nhận, xử lý phản ánh và hỗ trợ kỹ thuật </w:t>
            </w:r>
            <w:r w:rsidRPr="00DE577F">
              <w:rPr>
                <w:rFonts w:ascii="Times New Roman" w:eastAsia="Times New Roman" w:hAnsi="Times New Roman" w:cs="Times New Roman"/>
                <w:i/>
                <w:color w:val="EE0000"/>
                <w:sz w:val="28"/>
                <w:szCs w:val="28"/>
              </w:rPr>
              <w:t>(mất kết nối, rớt đường truyền,...)</w:t>
            </w:r>
            <w:r w:rsidRPr="00DE577F">
              <w:rPr>
                <w:rFonts w:ascii="Times New Roman" w:eastAsia="Times New Roman" w:hAnsi="Times New Roman" w:cs="Times New Roman"/>
                <w:color w:val="EE0000"/>
                <w:sz w:val="28"/>
                <w:szCs w:val="28"/>
              </w:rPr>
              <w:t xml:space="preserve"> </w:t>
            </w:r>
            <w:r w:rsidRPr="00DE577F">
              <w:rPr>
                <w:rFonts w:ascii="Times New Roman" w:hAnsi="Times New Roman" w:cs="Times New Roman"/>
                <w:sz w:val="28"/>
                <w:szCs w:val="28"/>
              </w:rPr>
              <w:t xml:space="preserve">theo phạm vi dịch vụ, mức độ ưu tiên sự cố và thời gian đáp ứng được quy định tại hợp đồng, thỏa thuận dịch vụ và phương án vận hành hệ thống; </w:t>
            </w:r>
            <w:r w:rsidRPr="00DE577F">
              <w:rPr>
                <w:rFonts w:ascii="Times New Roman" w:eastAsia="Times New Roman" w:hAnsi="Times New Roman" w:cs="Times New Roman"/>
                <w:color w:val="EE0000"/>
                <w:sz w:val="28"/>
                <w:szCs w:val="28"/>
                <w:lang w:val="vi-VN"/>
              </w:rPr>
              <w:t>hỗ trợ kịp thời kiểm tra, xác định thông tin, hỗ trợ các</w:t>
            </w:r>
            <w:r w:rsidRPr="00DE577F">
              <w:rPr>
                <w:rFonts w:ascii="Times New Roman" w:eastAsia="Times New Roman" w:hAnsi="Times New Roman" w:cs="Times New Roman"/>
                <w:color w:val="EE0000"/>
                <w:sz w:val="28"/>
                <w:szCs w:val="28"/>
              </w:rPr>
              <w:t xml:space="preserve"> biện pháp,</w:t>
            </w:r>
            <w:r w:rsidRPr="00DE577F">
              <w:rPr>
                <w:rFonts w:ascii="Times New Roman" w:eastAsia="Times New Roman" w:hAnsi="Times New Roman" w:cs="Times New Roman"/>
                <w:color w:val="EE0000"/>
                <w:sz w:val="28"/>
                <w:szCs w:val="28"/>
                <w:lang w:val="vi-VN"/>
              </w:rPr>
              <w:t xml:space="preserve"> phương </w:t>
            </w:r>
            <w:r w:rsidRPr="00DE577F">
              <w:rPr>
                <w:rFonts w:ascii="Times New Roman" w:eastAsia="Times New Roman" w:hAnsi="Times New Roman" w:cs="Times New Roman"/>
                <w:color w:val="EE0000"/>
                <w:sz w:val="28"/>
                <w:szCs w:val="28"/>
              </w:rPr>
              <w:t>án</w:t>
            </w:r>
            <w:r w:rsidRPr="00DE577F">
              <w:rPr>
                <w:rFonts w:ascii="Times New Roman" w:eastAsia="Times New Roman" w:hAnsi="Times New Roman" w:cs="Times New Roman"/>
                <w:color w:val="EE0000"/>
                <w:sz w:val="28"/>
                <w:szCs w:val="28"/>
                <w:lang w:val="vi-VN"/>
              </w:rPr>
              <w:t xml:space="preserve"> kỹ thuật</w:t>
            </w:r>
            <w:r w:rsidRPr="00DE577F">
              <w:rPr>
                <w:rFonts w:ascii="Times New Roman" w:eastAsia="Times New Roman" w:hAnsi="Times New Roman" w:cs="Times New Roman"/>
                <w:color w:val="EE0000"/>
                <w:sz w:val="28"/>
                <w:szCs w:val="28"/>
              </w:rPr>
              <w:t>;</w:t>
            </w:r>
            <w:r w:rsidRPr="00DE577F">
              <w:rPr>
                <w:rFonts w:ascii="Times New Roman" w:eastAsia="Times New Roman" w:hAnsi="Times New Roman" w:cs="Times New Roman"/>
                <w:color w:val="EE0000"/>
                <w:sz w:val="28"/>
                <w:szCs w:val="28"/>
                <w:lang w:val="vi-VN"/>
              </w:rPr>
              <w:t xml:space="preserve"> cung cấp thông tin cho Sở </w:t>
            </w:r>
            <w:r w:rsidR="009F3ADD">
              <w:rPr>
                <w:rFonts w:ascii="Times New Roman" w:hAnsi="Times New Roman" w:cs="Times New Roman"/>
                <w:color w:val="EE0000"/>
                <w:sz w:val="28"/>
                <w:szCs w:val="28"/>
              </w:rPr>
              <w:t>Công Thương</w:t>
            </w:r>
            <w:r w:rsidRPr="00DE577F">
              <w:rPr>
                <w:rFonts w:ascii="Times New Roman" w:eastAsia="Times New Roman" w:hAnsi="Times New Roman" w:cs="Times New Roman"/>
                <w:color w:val="EE0000"/>
                <w:sz w:val="28"/>
                <w:szCs w:val="28"/>
                <w:lang w:val="vi-VN"/>
              </w:rPr>
              <w:t xml:space="preserve"> khi có yêu cầu.</w:t>
            </w:r>
          </w:p>
          <w:p w14:paraId="7485C018" w14:textId="77777777" w:rsidR="00AD0BA6" w:rsidRPr="00DE577F" w:rsidRDefault="00AD0BA6" w:rsidP="00AD0BA6">
            <w:pPr>
              <w:pStyle w:val="ListParagraph"/>
              <w:tabs>
                <w:tab w:val="left" w:pos="1172"/>
              </w:tabs>
              <w:spacing w:after="120"/>
              <w:ind w:left="0"/>
              <w:jc w:val="both"/>
              <w:rPr>
                <w:rFonts w:ascii="Times New Roman" w:hAnsi="Times New Roman" w:cs="Times New Roman"/>
                <w:sz w:val="28"/>
                <w:szCs w:val="28"/>
              </w:rPr>
            </w:pPr>
            <w:r w:rsidRPr="00DE577F">
              <w:rPr>
                <w:rFonts w:ascii="Times New Roman" w:hAnsi="Times New Roman" w:cs="Times New Roman"/>
                <w:sz w:val="28"/>
                <w:szCs w:val="28"/>
              </w:rPr>
              <w:t>d) Thực hiện sửa chữa, bảo dưỡng đường truyền, bảo trì camera, thiết bị và các thành phần thuộc hệ thống theo phạm vi cung cấp dịch vụ và hợp đồng đã ký kết. Trường hợp phát sinh yêu cầu bổ sung, nâng cấp, mở rộng hoặc di dời thiết bị ngoài phạm vi hợp đồng, các bên thực hiện theo quy định về đầu tư, mua sắm, đấu thầu và hợp đồng có liên quan.</w:t>
            </w:r>
          </w:p>
          <w:p w14:paraId="4A273DDF" w14:textId="13952456" w:rsidR="00AD0BA6" w:rsidRPr="00DE577F" w:rsidRDefault="00AD0BA6" w:rsidP="00AD0BA6">
            <w:pPr>
              <w:spacing w:before="120" w:after="120"/>
              <w:jc w:val="both"/>
              <w:rPr>
                <w:rFonts w:ascii="Times New Roman" w:hAnsi="Times New Roman" w:cs="Times New Roman"/>
                <w:color w:val="EE0000"/>
                <w:sz w:val="28"/>
                <w:szCs w:val="28"/>
              </w:rPr>
            </w:pPr>
            <w:r w:rsidRPr="00DE577F">
              <w:rPr>
                <w:rFonts w:ascii="Times New Roman" w:hAnsi="Times New Roman" w:cs="Times New Roman"/>
                <w:sz w:val="28"/>
                <w:szCs w:val="28"/>
              </w:rPr>
              <w:t xml:space="preserve">đ) Phối hợp kiểm tra </w:t>
            </w:r>
            <w:r w:rsidRPr="00DE577F">
              <w:rPr>
                <w:rFonts w:ascii="Times New Roman" w:hAnsi="Times New Roman" w:cs="Times New Roman"/>
                <w:color w:val="EE0000"/>
                <w:sz w:val="28"/>
                <w:szCs w:val="28"/>
              </w:rPr>
              <w:t>kỹ thuật</w:t>
            </w:r>
            <w:r w:rsidRPr="00DE577F">
              <w:rPr>
                <w:rFonts w:ascii="Times New Roman" w:hAnsi="Times New Roman" w:cs="Times New Roman"/>
                <w:sz w:val="28"/>
                <w:szCs w:val="28"/>
              </w:rPr>
              <w:t xml:space="preserve">, xác định và khắc phục sự cố mất tín hiệu của thiết bị, đường truyền và hệ thống quản lý trong </w:t>
            </w:r>
            <w:r w:rsidRPr="00DE577F">
              <w:rPr>
                <w:rFonts w:ascii="Times New Roman" w:hAnsi="Times New Roman" w:cs="Times New Roman"/>
                <w:sz w:val="28"/>
                <w:szCs w:val="28"/>
              </w:rPr>
              <w:lastRenderedPageBreak/>
              <w:t>phạm vi trách nhiệm được giao.</w:t>
            </w:r>
            <w:r w:rsidRPr="00DE577F">
              <w:rPr>
                <w:rFonts w:ascii="Times New Roman" w:hAnsi="Times New Roman" w:cs="Times New Roman"/>
                <w:color w:val="EE0000"/>
                <w:sz w:val="28"/>
                <w:szCs w:val="28"/>
              </w:rPr>
              <w:t xml:space="preserve"> </w:t>
            </w:r>
            <w:r w:rsidRPr="00DE577F">
              <w:rPr>
                <w:rFonts w:ascii="Times New Roman" w:hAnsi="Times New Roman" w:cs="Times New Roman"/>
                <w:sz w:val="28"/>
                <w:szCs w:val="28"/>
              </w:rPr>
              <w:t xml:space="preserve">Đối với thiết bị giám sát hành trình: Khi người quản lý phương tiện nhận được cảnh báo mất tín hiệu từ hệ thống, phải kịp thời thông báo cho đơn vị cung cấp thiết bị, dịch vụ giám sát hành trình để kiểm tra, xác định nguyên nhân và khắc phục sự cố. </w:t>
            </w:r>
            <w:r w:rsidRPr="00DE577F">
              <w:rPr>
                <w:rFonts w:ascii="Times New Roman" w:hAnsi="Times New Roman" w:cs="Times New Roman"/>
                <w:color w:val="EE0000"/>
                <w:sz w:val="28"/>
                <w:szCs w:val="28"/>
                <w:shd w:val="clear" w:color="auto" w:fill="FFFFFF"/>
              </w:rPr>
              <w:t>L</w:t>
            </w:r>
            <w:r w:rsidRPr="00DE577F">
              <w:rPr>
                <w:rFonts w:ascii="Times New Roman" w:eastAsia="Times New Roman" w:hAnsi="Times New Roman" w:cs="Times New Roman"/>
                <w:color w:val="EE0000"/>
                <w:sz w:val="28"/>
                <w:szCs w:val="28"/>
                <w:shd w:val="clear" w:color="auto" w:fill="FFFFFF"/>
                <w:lang w:val="vi-VN"/>
              </w:rPr>
              <w:t xml:space="preserve">iên lạc với đơn vị được cấp phép khai thác yêu cầu bật thiết bị giám sát hành trình hoạt động. Trường hợp </w:t>
            </w:r>
            <w:r w:rsidRPr="00DE577F">
              <w:rPr>
                <w:rFonts w:ascii="Times New Roman" w:hAnsi="Times New Roman" w:cs="Times New Roman"/>
                <w:color w:val="EE0000"/>
                <w:sz w:val="28"/>
                <w:szCs w:val="28"/>
                <w:shd w:val="clear" w:color="auto" w:fill="FFFFFF"/>
              </w:rPr>
              <w:t>đơn vị được cấp phép khai thác khoáng sản</w:t>
            </w:r>
            <w:r w:rsidRPr="00DE577F">
              <w:rPr>
                <w:rFonts w:ascii="Times New Roman" w:eastAsia="Times New Roman" w:hAnsi="Times New Roman" w:cs="Times New Roman"/>
                <w:color w:val="EE0000"/>
                <w:sz w:val="28"/>
                <w:szCs w:val="28"/>
                <w:shd w:val="clear" w:color="auto" w:fill="FFFFFF"/>
                <w:lang w:val="vi-VN"/>
              </w:rPr>
              <w:t xml:space="preserve"> cố tình vi phạm hoặc không liên lạc được, thông báo bằng văn bản hoặc bằng các phương tiện thông tin đến Sở </w:t>
            </w:r>
            <w:r w:rsidR="009F3ADD">
              <w:rPr>
                <w:rFonts w:ascii="Times New Roman" w:hAnsi="Times New Roman" w:cs="Times New Roman"/>
                <w:color w:val="EE0000"/>
                <w:sz w:val="28"/>
                <w:szCs w:val="28"/>
                <w:shd w:val="clear" w:color="auto" w:fill="FFFFFF"/>
              </w:rPr>
              <w:t>Công Thương</w:t>
            </w:r>
            <w:r w:rsidRPr="00DE577F">
              <w:rPr>
                <w:rFonts w:ascii="Times New Roman" w:eastAsia="Times New Roman" w:hAnsi="Times New Roman" w:cs="Times New Roman"/>
                <w:color w:val="EE0000"/>
                <w:sz w:val="28"/>
                <w:szCs w:val="28"/>
                <w:shd w:val="clear" w:color="auto" w:fill="FFFFFF"/>
                <w:lang w:val="vi-VN"/>
              </w:rPr>
              <w:t xml:space="preserve"> để phối hợp kiểm tra, xác minh</w:t>
            </w:r>
            <w:r w:rsidRPr="00DE577F">
              <w:rPr>
                <w:rFonts w:ascii="Times New Roman" w:eastAsia="Times New Roman" w:hAnsi="Times New Roman" w:cs="Times New Roman"/>
                <w:color w:val="EE0000"/>
                <w:sz w:val="28"/>
                <w:szCs w:val="28"/>
                <w:shd w:val="clear" w:color="auto" w:fill="FFFFFF"/>
              </w:rPr>
              <w:t>.</w:t>
            </w:r>
          </w:p>
          <w:p w14:paraId="5E7D763E" w14:textId="57841745" w:rsidR="00AD0BA6" w:rsidRPr="00DE577F" w:rsidRDefault="00AD0BA6" w:rsidP="00AD0BA6">
            <w:pPr>
              <w:spacing w:before="120" w:after="120"/>
              <w:jc w:val="both"/>
              <w:rPr>
                <w:rFonts w:ascii="Times New Roman" w:eastAsia="Times New Roman" w:hAnsi="Times New Roman" w:cs="Times New Roman"/>
                <w:color w:val="EE0000"/>
                <w:sz w:val="28"/>
                <w:szCs w:val="28"/>
              </w:rPr>
            </w:pPr>
            <w:r w:rsidRPr="00DE577F">
              <w:rPr>
                <w:rFonts w:ascii="Times New Roman" w:hAnsi="Times New Roman" w:cs="Times New Roman"/>
                <w:color w:val="EE0000"/>
                <w:sz w:val="28"/>
                <w:szCs w:val="28"/>
              </w:rPr>
              <w:t>e)</w:t>
            </w:r>
            <w:r w:rsidRPr="00DE577F">
              <w:rPr>
                <w:rFonts w:ascii="Times New Roman" w:eastAsia="Times New Roman" w:hAnsi="Times New Roman" w:cs="Times New Roman"/>
                <w:color w:val="EE0000"/>
                <w:sz w:val="28"/>
                <w:szCs w:val="28"/>
              </w:rPr>
              <w:t xml:space="preserve"> Tiến hành phối hợp triển khai cung cấp phần mềm, lắp đặt thiết bị; tập huấn, hướng dẫn sử dụng cho các đơn vị theo hợp đồng đã ký kết; các đơn vị liên quan trong công tác thực hiện giám sát, đối với phần mềm </w:t>
            </w:r>
            <w:r w:rsidRPr="00DE577F">
              <w:rPr>
                <w:rFonts w:ascii="Times New Roman" w:eastAsia="Times New Roman" w:hAnsi="Times New Roman" w:cs="Times New Roman"/>
                <w:color w:val="EE0000"/>
                <w:sz w:val="28"/>
                <w:szCs w:val="28"/>
              </w:rPr>
              <w:lastRenderedPageBreak/>
              <w:t xml:space="preserve">giám sát khai thác </w:t>
            </w:r>
            <w:r w:rsidRPr="00DE577F">
              <w:rPr>
                <w:rFonts w:ascii="Times New Roman" w:hAnsi="Times New Roman" w:cs="Times New Roman"/>
                <w:color w:val="EE0000"/>
                <w:sz w:val="28"/>
                <w:szCs w:val="28"/>
              </w:rPr>
              <w:t xml:space="preserve">khoáng sản </w:t>
            </w:r>
            <w:r w:rsidRPr="00DE577F">
              <w:rPr>
                <w:rFonts w:ascii="Times New Roman" w:eastAsia="Times New Roman" w:hAnsi="Times New Roman" w:cs="Times New Roman"/>
                <w:color w:val="EE0000"/>
                <w:sz w:val="28"/>
                <w:szCs w:val="28"/>
              </w:rPr>
              <w:t xml:space="preserve">của Sở </w:t>
            </w:r>
            <w:r w:rsidR="000F3F08">
              <w:rPr>
                <w:rFonts w:ascii="Times New Roman" w:hAnsi="Times New Roman" w:cs="Times New Roman"/>
                <w:color w:val="EE0000"/>
                <w:sz w:val="28"/>
                <w:szCs w:val="28"/>
              </w:rPr>
              <w:t>Công Thương</w:t>
            </w:r>
            <w:r w:rsidRPr="00DE577F">
              <w:rPr>
                <w:rFonts w:ascii="Times New Roman" w:eastAsia="Times New Roman" w:hAnsi="Times New Roman" w:cs="Times New Roman"/>
                <w:color w:val="EE0000"/>
                <w:sz w:val="28"/>
                <w:szCs w:val="28"/>
              </w:rPr>
              <w:t>.</w:t>
            </w:r>
          </w:p>
          <w:p w14:paraId="0E2E0763" w14:textId="213C45CF" w:rsidR="00AD0BA6" w:rsidRPr="00DE577F" w:rsidRDefault="00AD0BA6" w:rsidP="00AD0BA6">
            <w:pPr>
              <w:spacing w:before="120" w:after="120"/>
              <w:jc w:val="both"/>
              <w:rPr>
                <w:rFonts w:ascii="Times New Roman" w:eastAsia="Times New Roman" w:hAnsi="Times New Roman" w:cs="Times New Roman"/>
                <w:color w:val="EE0000"/>
                <w:sz w:val="28"/>
                <w:szCs w:val="28"/>
                <w:shd w:val="clear" w:color="auto" w:fill="FFFFFF"/>
                <w:lang w:val="vi-VN"/>
              </w:rPr>
            </w:pPr>
            <w:r w:rsidRPr="00DE577F">
              <w:rPr>
                <w:rFonts w:ascii="Times New Roman" w:hAnsi="Times New Roman" w:cs="Times New Roman"/>
                <w:color w:val="EE0000"/>
                <w:sz w:val="28"/>
                <w:szCs w:val="28"/>
                <w:shd w:val="clear" w:color="auto" w:fill="FFFFFF"/>
              </w:rPr>
              <w:t>f)</w:t>
            </w:r>
            <w:r w:rsidRPr="00DE577F">
              <w:rPr>
                <w:rFonts w:ascii="Times New Roman" w:eastAsia="Times New Roman" w:hAnsi="Times New Roman" w:cs="Times New Roman"/>
                <w:color w:val="EE0000"/>
                <w:sz w:val="28"/>
                <w:szCs w:val="28"/>
                <w:shd w:val="clear" w:color="auto" w:fill="FFFFFF"/>
                <w:lang w:val="vi-VN"/>
              </w:rPr>
              <w:t xml:space="preserve"> Cập nhật, quản lý thông tin về phương tiện, thiết bị giám sát phương tiện và tự động truyền về máy chủ đặt tại Sở </w:t>
            </w:r>
            <w:r w:rsidR="000F3F08">
              <w:rPr>
                <w:rFonts w:ascii="Times New Roman" w:hAnsi="Times New Roman" w:cs="Times New Roman"/>
                <w:color w:val="EE0000"/>
                <w:sz w:val="28"/>
                <w:szCs w:val="28"/>
                <w:shd w:val="clear" w:color="auto" w:fill="FFFFFF"/>
              </w:rPr>
              <w:t>Công Thương</w:t>
            </w:r>
            <w:r w:rsidRPr="00DE577F">
              <w:rPr>
                <w:rFonts w:ascii="Times New Roman" w:eastAsia="Times New Roman" w:hAnsi="Times New Roman" w:cs="Times New Roman"/>
                <w:color w:val="EE0000"/>
                <w:sz w:val="28"/>
                <w:szCs w:val="28"/>
                <w:shd w:val="clear" w:color="auto" w:fill="FFFFFF"/>
                <w:lang w:val="vi-VN"/>
              </w:rPr>
              <w:t xml:space="preserve">, xử lý sự cố mất tín hiệu thiết bị giám sát phương tiện do đơn vị mình cung cấp. Báo cáo kịp thời các nội dung theo yêu cầu của Sở </w:t>
            </w:r>
            <w:r w:rsidR="000F3F08">
              <w:rPr>
                <w:rFonts w:ascii="Times New Roman" w:hAnsi="Times New Roman" w:cs="Times New Roman"/>
                <w:color w:val="EE0000"/>
                <w:sz w:val="28"/>
                <w:szCs w:val="28"/>
                <w:shd w:val="clear" w:color="auto" w:fill="FFFFFF"/>
              </w:rPr>
              <w:t>Công Thương</w:t>
            </w:r>
            <w:r w:rsidRPr="00DE577F">
              <w:rPr>
                <w:rFonts w:ascii="Times New Roman" w:eastAsia="Times New Roman" w:hAnsi="Times New Roman" w:cs="Times New Roman"/>
                <w:color w:val="EE0000"/>
                <w:sz w:val="28"/>
                <w:szCs w:val="28"/>
                <w:shd w:val="clear" w:color="auto" w:fill="FFFFFF"/>
                <w:lang w:val="vi-VN"/>
              </w:rPr>
              <w:t xml:space="preserve"> về các nội dung có liên quan đến thiết bị, phương tiện do đơn vị mình cung cấp.</w:t>
            </w:r>
          </w:p>
          <w:p w14:paraId="16DE12CC" w14:textId="77777777" w:rsidR="00AD0BA6" w:rsidRPr="00DE577F" w:rsidRDefault="00AD0BA6" w:rsidP="00AD0BA6">
            <w:pPr>
              <w:pStyle w:val="ListParagraph"/>
              <w:tabs>
                <w:tab w:val="left" w:pos="1156"/>
              </w:tabs>
              <w:spacing w:after="120"/>
              <w:ind w:left="0"/>
              <w:jc w:val="both"/>
              <w:rPr>
                <w:rFonts w:ascii="Times New Roman" w:hAnsi="Times New Roman" w:cs="Times New Roman"/>
                <w:sz w:val="28"/>
                <w:szCs w:val="28"/>
              </w:rPr>
            </w:pPr>
            <w:r w:rsidRPr="00DE577F">
              <w:rPr>
                <w:rFonts w:ascii="Times New Roman" w:hAnsi="Times New Roman" w:cs="Times New Roman"/>
                <w:sz w:val="28"/>
                <w:szCs w:val="28"/>
              </w:rPr>
              <w:t>6. Đơn</w:t>
            </w:r>
            <w:r w:rsidRPr="00DE577F">
              <w:rPr>
                <w:rFonts w:ascii="Times New Roman" w:hAnsi="Times New Roman" w:cs="Times New Roman"/>
                <w:spacing w:val="-5"/>
                <w:sz w:val="28"/>
                <w:szCs w:val="28"/>
              </w:rPr>
              <w:t xml:space="preserve"> </w:t>
            </w:r>
            <w:r w:rsidRPr="00DE577F">
              <w:rPr>
                <w:rFonts w:ascii="Times New Roman" w:hAnsi="Times New Roman" w:cs="Times New Roman"/>
                <w:sz w:val="28"/>
                <w:szCs w:val="28"/>
              </w:rPr>
              <w:t>vị</w:t>
            </w:r>
            <w:r w:rsidRPr="00DE577F">
              <w:rPr>
                <w:rFonts w:ascii="Times New Roman" w:hAnsi="Times New Roman" w:cs="Times New Roman"/>
                <w:spacing w:val="-1"/>
                <w:sz w:val="28"/>
                <w:szCs w:val="28"/>
              </w:rPr>
              <w:t xml:space="preserve"> </w:t>
            </w:r>
            <w:r w:rsidRPr="00DE577F">
              <w:rPr>
                <w:rFonts w:ascii="Times New Roman" w:hAnsi="Times New Roman" w:cs="Times New Roman"/>
                <w:sz w:val="28"/>
                <w:szCs w:val="28"/>
              </w:rPr>
              <w:t>cung</w:t>
            </w:r>
            <w:r w:rsidRPr="00DE577F">
              <w:rPr>
                <w:rFonts w:ascii="Times New Roman" w:hAnsi="Times New Roman" w:cs="Times New Roman"/>
                <w:spacing w:val="-1"/>
                <w:sz w:val="28"/>
                <w:szCs w:val="28"/>
              </w:rPr>
              <w:t xml:space="preserve"> </w:t>
            </w:r>
            <w:r w:rsidRPr="00DE577F">
              <w:rPr>
                <w:rFonts w:ascii="Times New Roman" w:hAnsi="Times New Roman" w:cs="Times New Roman"/>
                <w:sz w:val="28"/>
                <w:szCs w:val="28"/>
              </w:rPr>
              <w:t>cấp</w:t>
            </w:r>
            <w:r w:rsidRPr="00DE577F">
              <w:rPr>
                <w:rFonts w:ascii="Times New Roman" w:hAnsi="Times New Roman" w:cs="Times New Roman"/>
                <w:spacing w:val="-1"/>
                <w:sz w:val="28"/>
                <w:szCs w:val="28"/>
              </w:rPr>
              <w:t xml:space="preserve"> </w:t>
            </w:r>
            <w:r w:rsidRPr="00DE577F">
              <w:rPr>
                <w:rFonts w:ascii="Times New Roman" w:hAnsi="Times New Roman" w:cs="Times New Roman"/>
                <w:sz w:val="28"/>
                <w:szCs w:val="28"/>
              </w:rPr>
              <w:t>thiết</w:t>
            </w:r>
            <w:r w:rsidRPr="00DE577F">
              <w:rPr>
                <w:rFonts w:ascii="Times New Roman" w:hAnsi="Times New Roman" w:cs="Times New Roman"/>
                <w:spacing w:val="-4"/>
                <w:sz w:val="28"/>
                <w:szCs w:val="28"/>
              </w:rPr>
              <w:t xml:space="preserve"> </w:t>
            </w:r>
            <w:r w:rsidRPr="00DE577F">
              <w:rPr>
                <w:rFonts w:ascii="Times New Roman" w:hAnsi="Times New Roman" w:cs="Times New Roman"/>
                <w:sz w:val="28"/>
                <w:szCs w:val="28"/>
              </w:rPr>
              <w:t>bị</w:t>
            </w:r>
            <w:r w:rsidRPr="00DE577F">
              <w:rPr>
                <w:rFonts w:ascii="Times New Roman" w:hAnsi="Times New Roman" w:cs="Times New Roman"/>
                <w:spacing w:val="-4"/>
                <w:sz w:val="28"/>
                <w:szCs w:val="28"/>
              </w:rPr>
              <w:t xml:space="preserve"> </w:t>
            </w:r>
            <w:r w:rsidRPr="00DE577F">
              <w:rPr>
                <w:rFonts w:ascii="Times New Roman" w:hAnsi="Times New Roman" w:cs="Times New Roman"/>
                <w:sz w:val="28"/>
                <w:szCs w:val="28"/>
              </w:rPr>
              <w:t>giám</w:t>
            </w:r>
            <w:r w:rsidRPr="00DE577F">
              <w:rPr>
                <w:rFonts w:ascii="Times New Roman" w:hAnsi="Times New Roman" w:cs="Times New Roman"/>
                <w:spacing w:val="-7"/>
                <w:sz w:val="28"/>
                <w:szCs w:val="28"/>
              </w:rPr>
              <w:t xml:space="preserve"> </w:t>
            </w:r>
            <w:r w:rsidRPr="00DE577F">
              <w:rPr>
                <w:rFonts w:ascii="Times New Roman" w:hAnsi="Times New Roman" w:cs="Times New Roman"/>
                <w:sz w:val="28"/>
                <w:szCs w:val="28"/>
              </w:rPr>
              <w:t>sát</w:t>
            </w:r>
            <w:r w:rsidRPr="00DE577F">
              <w:rPr>
                <w:rFonts w:ascii="Times New Roman" w:hAnsi="Times New Roman" w:cs="Times New Roman"/>
                <w:spacing w:val="3"/>
                <w:sz w:val="28"/>
                <w:szCs w:val="28"/>
              </w:rPr>
              <w:t xml:space="preserve"> </w:t>
            </w:r>
            <w:r w:rsidRPr="00DE577F">
              <w:rPr>
                <w:rFonts w:ascii="Times New Roman" w:hAnsi="Times New Roman" w:cs="Times New Roman"/>
                <w:sz w:val="28"/>
                <w:szCs w:val="28"/>
              </w:rPr>
              <w:t>hành</w:t>
            </w:r>
            <w:r w:rsidRPr="00DE577F">
              <w:rPr>
                <w:rFonts w:ascii="Times New Roman" w:hAnsi="Times New Roman" w:cs="Times New Roman"/>
                <w:spacing w:val="-5"/>
                <w:sz w:val="28"/>
                <w:szCs w:val="28"/>
              </w:rPr>
              <w:t xml:space="preserve"> </w:t>
            </w:r>
            <w:r w:rsidRPr="00DE577F">
              <w:rPr>
                <w:rFonts w:ascii="Times New Roman" w:hAnsi="Times New Roman" w:cs="Times New Roman"/>
                <w:spacing w:val="-4"/>
                <w:sz w:val="28"/>
                <w:szCs w:val="28"/>
              </w:rPr>
              <w:t>trình</w:t>
            </w:r>
          </w:p>
          <w:p w14:paraId="6083C791" w14:textId="77777777" w:rsidR="00AD0BA6" w:rsidRPr="00DE577F" w:rsidRDefault="00AD0BA6" w:rsidP="00AD0BA6">
            <w:pPr>
              <w:spacing w:before="120" w:after="120"/>
              <w:jc w:val="both"/>
              <w:rPr>
                <w:rFonts w:ascii="Times New Roman" w:hAnsi="Times New Roman" w:cs="Times New Roman"/>
                <w:color w:val="EE0000"/>
                <w:sz w:val="28"/>
                <w:szCs w:val="28"/>
                <w:shd w:val="clear" w:color="auto" w:fill="FFFFFF"/>
              </w:rPr>
            </w:pPr>
            <w:r w:rsidRPr="00DE577F">
              <w:rPr>
                <w:rFonts w:ascii="Times New Roman" w:hAnsi="Times New Roman" w:cs="Times New Roman"/>
                <w:color w:val="EE0000"/>
                <w:sz w:val="28"/>
                <w:szCs w:val="28"/>
              </w:rPr>
              <w:t xml:space="preserve">a) Đơn vị cung cấp thiết bị, dịch vụ có trách nhiệm tiếp nhận thông tin phản ánh, phối hợp kiểm tra và xử lý sự cố trong thời gian không quá 02 giờ kể từ thời điểm tiếp nhận thông tin. </w:t>
            </w:r>
          </w:p>
          <w:p w14:paraId="3A8BED01" w14:textId="77777777" w:rsidR="00AD0BA6" w:rsidRPr="00DE577F" w:rsidRDefault="00AD0BA6" w:rsidP="00AD0BA6">
            <w:pPr>
              <w:pStyle w:val="ListParagraph"/>
              <w:tabs>
                <w:tab w:val="left" w:pos="1159"/>
              </w:tabs>
              <w:spacing w:after="120"/>
              <w:ind w:left="0"/>
              <w:jc w:val="both"/>
              <w:rPr>
                <w:rFonts w:ascii="Times New Roman" w:hAnsi="Times New Roman" w:cs="Times New Roman"/>
                <w:color w:val="EE0000"/>
                <w:sz w:val="28"/>
                <w:szCs w:val="28"/>
              </w:rPr>
            </w:pPr>
            <w:r w:rsidRPr="00DE577F">
              <w:rPr>
                <w:rFonts w:ascii="Times New Roman" w:hAnsi="Times New Roman" w:cs="Times New Roman"/>
                <w:color w:val="EE0000"/>
                <w:sz w:val="28"/>
                <w:szCs w:val="28"/>
              </w:rPr>
              <w:t xml:space="preserve">b) Việc tiếp nhận, thông báo và hỗ trợ xử lý sự cố được thực hiện thông qua tổng đài, đường dây hỗ trợ kỹ thuật hoặc các kênh liên lạc do đơn vị cung cấp </w:t>
            </w:r>
            <w:r w:rsidRPr="00DE577F">
              <w:rPr>
                <w:rFonts w:ascii="Times New Roman" w:hAnsi="Times New Roman" w:cs="Times New Roman"/>
                <w:color w:val="EE0000"/>
                <w:sz w:val="28"/>
                <w:szCs w:val="28"/>
              </w:rPr>
              <w:lastRenderedPageBreak/>
              <w:t>thiết bị, dịch vụ công bố và duy trì hoạt động 24/7.</w:t>
            </w:r>
          </w:p>
          <w:p w14:paraId="72F4AFF0" w14:textId="0EB96F2B" w:rsidR="00AD0BA6" w:rsidRPr="00BF6CCF" w:rsidRDefault="00AD0BA6" w:rsidP="00AD0BA6">
            <w:pPr>
              <w:spacing w:before="120" w:after="120"/>
              <w:jc w:val="both"/>
              <w:rPr>
                <w:rFonts w:ascii="Times New Roman" w:hAnsi="Times New Roman" w:cs="Times New Roman"/>
                <w:color w:val="EE0000"/>
                <w:sz w:val="28"/>
                <w:szCs w:val="28"/>
                <w:shd w:val="clear" w:color="auto" w:fill="FFFFFF"/>
              </w:rPr>
            </w:pPr>
            <w:r w:rsidRPr="00DE577F">
              <w:rPr>
                <w:rFonts w:ascii="Times New Roman" w:hAnsi="Times New Roman" w:cs="Times New Roman"/>
                <w:color w:val="EE0000"/>
                <w:sz w:val="28"/>
                <w:szCs w:val="28"/>
                <w:shd w:val="clear" w:color="auto" w:fill="FFFFFF"/>
              </w:rPr>
              <w:t>c)</w:t>
            </w:r>
            <w:r w:rsidRPr="00DE577F">
              <w:rPr>
                <w:rFonts w:ascii="Times New Roman" w:eastAsia="Times New Roman" w:hAnsi="Times New Roman" w:cs="Times New Roman"/>
                <w:color w:val="EE0000"/>
                <w:sz w:val="28"/>
                <w:szCs w:val="28"/>
                <w:shd w:val="clear" w:color="auto" w:fill="FFFFFF"/>
                <w:lang w:val="vi-VN"/>
              </w:rPr>
              <w:t xml:space="preserve"> </w:t>
            </w:r>
            <w:r w:rsidRPr="00DE577F">
              <w:rPr>
                <w:rFonts w:ascii="Times New Roman" w:eastAsia="Times New Roman" w:hAnsi="Times New Roman" w:cs="Times New Roman"/>
                <w:color w:val="EE0000"/>
                <w:sz w:val="28"/>
                <w:szCs w:val="28"/>
                <w:shd w:val="clear" w:color="auto" w:fill="FFFFFF"/>
              </w:rPr>
              <w:t>P</w:t>
            </w:r>
            <w:r w:rsidRPr="00DE577F">
              <w:rPr>
                <w:rFonts w:ascii="Times New Roman" w:eastAsia="Times New Roman" w:hAnsi="Times New Roman" w:cs="Times New Roman"/>
                <w:color w:val="EE0000"/>
                <w:sz w:val="28"/>
                <w:szCs w:val="28"/>
                <w:shd w:val="clear" w:color="auto" w:fill="FFFFFF"/>
                <w:lang w:val="vi-VN"/>
              </w:rPr>
              <w:t>hối hợp chặt chẽ với các cơ quan chức năng và đơn vị được cấp phép khai thác kiểm tra xác định nguyên nhân thiết bị giám sát hành trình không hoạt động, mất tín hiệu và thực hiện đầy đủ các cam kết với đơn vị được cấp phép khai thác về bảo hành, sửa chữa hoặc thay mới thiết bị.</w:t>
            </w:r>
          </w:p>
        </w:tc>
      </w:tr>
      <w:tr w:rsidR="00985982" w:rsidRPr="00BE2C3E" w14:paraId="59D7925D" w14:textId="77777777" w:rsidTr="003B2DE5">
        <w:trPr>
          <w:trHeight w:val="562"/>
          <w:jc w:val="center"/>
        </w:trPr>
        <w:tc>
          <w:tcPr>
            <w:tcW w:w="3539" w:type="dxa"/>
            <w:vAlign w:val="center"/>
          </w:tcPr>
          <w:p w14:paraId="15A76EEE" w14:textId="72D5AA55" w:rsidR="00985982" w:rsidRPr="00985982" w:rsidRDefault="00985982" w:rsidP="00AD0BA6">
            <w:pPr>
              <w:spacing w:before="80" w:after="80"/>
              <w:ind w:left="-108" w:right="-108"/>
              <w:jc w:val="center"/>
              <w:rPr>
                <w:rFonts w:ascii="Times New Roman" w:hAnsi="Times New Roman" w:cs="Times New Roman"/>
                <w:b/>
                <w:iCs/>
                <w:color w:val="000000" w:themeColor="text1"/>
                <w:sz w:val="28"/>
                <w:szCs w:val="28"/>
              </w:rPr>
            </w:pPr>
            <w:r w:rsidRPr="00985982">
              <w:rPr>
                <w:rFonts w:ascii="Times New Roman" w:hAnsi="Times New Roman" w:cs="Times New Roman"/>
                <w:b/>
                <w:iCs/>
                <w:color w:val="000000" w:themeColor="text1"/>
                <w:sz w:val="28"/>
                <w:szCs w:val="28"/>
              </w:rPr>
              <w:lastRenderedPageBreak/>
              <w:t>10. Các nội dung đề nghị xem xét, bổ sung</w:t>
            </w:r>
          </w:p>
        </w:tc>
        <w:tc>
          <w:tcPr>
            <w:tcW w:w="2977" w:type="dxa"/>
            <w:vAlign w:val="center"/>
          </w:tcPr>
          <w:p w14:paraId="535760E6" w14:textId="77777777" w:rsidR="00985982" w:rsidRDefault="00985982" w:rsidP="00AD0BA6">
            <w:pPr>
              <w:spacing w:before="80" w:after="80"/>
              <w:ind w:left="90"/>
              <w:jc w:val="center"/>
              <w:rPr>
                <w:rFonts w:ascii="Times New Roman" w:hAnsi="Times New Roman" w:cs="Times New Roman"/>
                <w:color w:val="000000" w:themeColor="text1"/>
                <w:sz w:val="28"/>
                <w:szCs w:val="28"/>
              </w:rPr>
            </w:pPr>
          </w:p>
        </w:tc>
        <w:tc>
          <w:tcPr>
            <w:tcW w:w="4036" w:type="dxa"/>
            <w:tcBorders>
              <w:bottom w:val="single" w:sz="4" w:space="0" w:color="auto"/>
            </w:tcBorders>
            <w:vAlign w:val="center"/>
          </w:tcPr>
          <w:p w14:paraId="5A2D397C" w14:textId="77777777" w:rsidR="00985982" w:rsidRPr="00D53E20" w:rsidRDefault="00985982" w:rsidP="00AD0BA6">
            <w:pPr>
              <w:spacing w:before="80" w:after="80"/>
              <w:ind w:left="20" w:right="7" w:firstLine="2"/>
              <w:jc w:val="both"/>
              <w:rPr>
                <w:rFonts w:ascii="Times New Roman" w:hAnsi="Times New Roman" w:cs="Times New Roman"/>
                <w:color w:val="000000" w:themeColor="text1"/>
                <w:sz w:val="28"/>
                <w:szCs w:val="28"/>
              </w:rPr>
            </w:pPr>
          </w:p>
        </w:tc>
        <w:tc>
          <w:tcPr>
            <w:tcW w:w="3766" w:type="dxa"/>
            <w:tcBorders>
              <w:bottom w:val="single" w:sz="4" w:space="0" w:color="auto"/>
            </w:tcBorders>
          </w:tcPr>
          <w:p w14:paraId="14033366" w14:textId="77777777" w:rsidR="00985982" w:rsidRPr="00DE577F" w:rsidRDefault="00985982" w:rsidP="00AD0BA6">
            <w:pPr>
              <w:spacing w:before="80" w:after="80"/>
              <w:jc w:val="both"/>
              <w:rPr>
                <w:rFonts w:ascii="Times New Roman" w:hAnsi="Times New Roman" w:cs="Times New Roman"/>
                <w:color w:val="000000" w:themeColor="text1"/>
                <w:sz w:val="28"/>
                <w:szCs w:val="28"/>
              </w:rPr>
            </w:pPr>
          </w:p>
        </w:tc>
      </w:tr>
      <w:tr w:rsidR="00AD0BA6" w:rsidRPr="00BE2C3E" w14:paraId="1C623966" w14:textId="77777777" w:rsidTr="003B2DE5">
        <w:trPr>
          <w:trHeight w:val="562"/>
          <w:jc w:val="center"/>
        </w:trPr>
        <w:tc>
          <w:tcPr>
            <w:tcW w:w="3539" w:type="dxa"/>
            <w:vAlign w:val="center"/>
          </w:tcPr>
          <w:p w14:paraId="16B804CA" w14:textId="3635CAA7" w:rsidR="00AD0BA6" w:rsidRDefault="00985982" w:rsidP="00AD0BA6">
            <w:pPr>
              <w:spacing w:before="80" w:after="80"/>
              <w:ind w:left="-108" w:right="-108"/>
              <w:jc w:val="center"/>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Kết nối đồng bộ dữ liệu</w:t>
            </w:r>
          </w:p>
        </w:tc>
        <w:tc>
          <w:tcPr>
            <w:tcW w:w="2977" w:type="dxa"/>
            <w:vAlign w:val="center"/>
          </w:tcPr>
          <w:p w14:paraId="2C9C8A28" w14:textId="1BEF95CD" w:rsidR="00AD0BA6" w:rsidRDefault="00AD0BA6" w:rsidP="00AD0BA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Khoa học và Công nghệ (Công văn số 9560/SKHCN-CĐS ngày 09/10/2026)</w:t>
            </w:r>
          </w:p>
        </w:tc>
        <w:tc>
          <w:tcPr>
            <w:tcW w:w="4036" w:type="dxa"/>
            <w:tcBorders>
              <w:bottom w:val="single" w:sz="4" w:space="0" w:color="auto"/>
            </w:tcBorders>
            <w:vAlign w:val="center"/>
          </w:tcPr>
          <w:p w14:paraId="0C6CFE88" w14:textId="50760690" w:rsidR="00AD0BA6" w:rsidRPr="001028E9" w:rsidRDefault="00AD0BA6" w:rsidP="00AD0BA6">
            <w:pPr>
              <w:spacing w:before="80" w:after="80"/>
              <w:ind w:left="20" w:right="7" w:firstLine="2"/>
              <w:jc w:val="both"/>
              <w:rPr>
                <w:rFonts w:ascii="Times New Roman" w:hAnsi="Times New Roman" w:cs="Times New Roman"/>
                <w:color w:val="000000" w:themeColor="text1"/>
                <w:sz w:val="28"/>
                <w:szCs w:val="28"/>
              </w:rPr>
            </w:pPr>
            <w:r w:rsidRPr="00F36AC8">
              <w:rPr>
                <w:rFonts w:ascii="Times New Roman" w:hAnsi="Times New Roman" w:cs="Times New Roman"/>
                <w:color w:val="000000" w:themeColor="text1"/>
                <w:sz w:val="28"/>
                <w:szCs w:val="28"/>
              </w:rPr>
              <w:t>Đề nghị Sở Nông nghiệp và Môi trường nghiên cứu bổ sung vào dự thảo Quy chế nội dung về kết nối, đồng bộ, tích hợp dữ liệu giám sát hoạt động khai thác khoáng sản trên địa bàn tỉnh với Kho dữ liệu dùng chung của tỉnh, bảo đảm dữ liệu được chuẩn hóa, cập nhật và chia sẻ theo quy định, phù hợp với Khung kiến trúc số tỉnh An Giang; qua đó phục vụ công tác tổng hợp, phân tích, giám sát và chỉ đạo, điều hành của lãnh đạo tỉnh.</w:t>
            </w:r>
          </w:p>
        </w:tc>
        <w:tc>
          <w:tcPr>
            <w:tcW w:w="3766" w:type="dxa"/>
            <w:tcBorders>
              <w:bottom w:val="single" w:sz="4" w:space="0" w:color="auto"/>
            </w:tcBorders>
          </w:tcPr>
          <w:p w14:paraId="4C6D6901" w14:textId="1AA285D3" w:rsidR="00AD0BA6" w:rsidRPr="00E03222" w:rsidRDefault="00265534" w:rsidP="00AD0BA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Cơ quan soạn thảo tiếp thu và sẽ nghiên cứu </w:t>
            </w:r>
            <w:r w:rsidR="00D91797">
              <w:rPr>
                <w:rFonts w:ascii="Times New Roman" w:hAnsi="Times New Roman" w:cs="Times New Roman"/>
                <w:color w:val="000000" w:themeColor="text1"/>
                <w:sz w:val="28"/>
                <w:szCs w:val="28"/>
              </w:rPr>
              <w:t xml:space="preserve">ý kiến đề xuất của Sở Khoa học và Công nghệ. </w:t>
            </w:r>
          </w:p>
        </w:tc>
      </w:tr>
      <w:tr w:rsidR="00AD0BA6" w:rsidRPr="00BE2C3E" w14:paraId="2ADDC18E" w14:textId="77777777" w:rsidTr="003B2DE5">
        <w:trPr>
          <w:trHeight w:val="562"/>
          <w:jc w:val="center"/>
        </w:trPr>
        <w:tc>
          <w:tcPr>
            <w:tcW w:w="3539" w:type="dxa"/>
            <w:vAlign w:val="center"/>
          </w:tcPr>
          <w:p w14:paraId="719D802A" w14:textId="6730F109" w:rsidR="00AD0BA6" w:rsidRDefault="00985982" w:rsidP="00AD0BA6">
            <w:pPr>
              <w:spacing w:before="80" w:after="80"/>
              <w:ind w:left="-108" w:right="-108"/>
              <w:jc w:val="center"/>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lastRenderedPageBreak/>
              <w:t>Bổ sung quy định và quy trình xử lý sự cố, trích xuất, bảo quản dữ liệu</w:t>
            </w:r>
          </w:p>
        </w:tc>
        <w:tc>
          <w:tcPr>
            <w:tcW w:w="2977" w:type="dxa"/>
            <w:vAlign w:val="center"/>
          </w:tcPr>
          <w:p w14:paraId="424ABD00" w14:textId="4F7F0C9A" w:rsidR="00AD0BA6" w:rsidRDefault="00AD0BA6" w:rsidP="00AD0BA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Chi cục Bảo vệ môi trường (Công văn số 908/CCBVMT-TĐ ngày 09/10/2026)</w:t>
            </w:r>
          </w:p>
        </w:tc>
        <w:tc>
          <w:tcPr>
            <w:tcW w:w="4036" w:type="dxa"/>
            <w:tcBorders>
              <w:bottom w:val="single" w:sz="4" w:space="0" w:color="auto"/>
            </w:tcBorders>
            <w:vAlign w:val="center"/>
          </w:tcPr>
          <w:p w14:paraId="097F3AD2" w14:textId="77777777" w:rsidR="00AD0BA6" w:rsidRDefault="00AD0BA6" w:rsidP="00AD0BA6">
            <w:pPr>
              <w:spacing w:before="80" w:after="80"/>
              <w:ind w:left="20" w:right="7" w:firstLine="2"/>
              <w:jc w:val="both"/>
              <w:rPr>
                <w:rFonts w:ascii="Times New Roman" w:hAnsi="Times New Roman" w:cs="Times New Roman"/>
                <w:color w:val="000000" w:themeColor="text1"/>
                <w:sz w:val="28"/>
                <w:szCs w:val="28"/>
              </w:rPr>
            </w:pPr>
            <w:r w:rsidRPr="00B83FAC">
              <w:rPr>
                <w:rFonts w:ascii="Times New Roman" w:hAnsi="Times New Roman" w:cs="Times New Roman"/>
                <w:color w:val="000000" w:themeColor="text1"/>
                <w:sz w:val="28"/>
                <w:szCs w:val="28"/>
              </w:rPr>
              <w:t xml:space="preserve">- Nghiên cứu, bổ sung quy định xử lý trường hợp sự cố do hệ thống, thiết bị hoặc nguyên nhân khách quan như: lỗi máy chủ, lỗi phần mềm, lỗi đường truyền, mất điện, lỗi GPS, sai tọa độ, lỗi thiết bị cân, lỗi camera, dữ liệu truyền không đầy đủ,… </w:t>
            </w:r>
          </w:p>
          <w:p w14:paraId="484178A6" w14:textId="0C894741" w:rsidR="00AD0BA6" w:rsidRPr="00F36AC8" w:rsidRDefault="00AD0BA6" w:rsidP="00AD0BA6">
            <w:pPr>
              <w:spacing w:before="80" w:after="80"/>
              <w:ind w:left="20" w:right="7" w:firstLine="2"/>
              <w:jc w:val="both"/>
              <w:rPr>
                <w:rFonts w:ascii="Times New Roman" w:hAnsi="Times New Roman" w:cs="Times New Roman"/>
                <w:color w:val="000000" w:themeColor="text1"/>
                <w:sz w:val="28"/>
                <w:szCs w:val="28"/>
              </w:rPr>
            </w:pPr>
            <w:r w:rsidRPr="00B83FAC">
              <w:rPr>
                <w:rFonts w:ascii="Times New Roman" w:hAnsi="Times New Roman" w:cs="Times New Roman"/>
                <w:color w:val="000000" w:themeColor="text1"/>
                <w:sz w:val="28"/>
                <w:szCs w:val="28"/>
              </w:rPr>
              <w:t>- Bổ sung quy trình trích xuất, xác nhận và bảo quản dữ liệu, bảo đảm xác định rõ nguồn dữ liệu, thời gian trích xuất, người thực hiện và tính toàn vẹn của dữ liệu phục vụ kiểm tra, xác minh, xử lý vi phạm theo quy định.</w:t>
            </w:r>
          </w:p>
        </w:tc>
        <w:tc>
          <w:tcPr>
            <w:tcW w:w="3766" w:type="dxa"/>
            <w:tcBorders>
              <w:bottom w:val="single" w:sz="4" w:space="0" w:color="auto"/>
            </w:tcBorders>
          </w:tcPr>
          <w:p w14:paraId="12BE555E" w14:textId="0E7F5225" w:rsidR="00AD0BA6" w:rsidRPr="00E03222" w:rsidRDefault="00985982" w:rsidP="00AD0BA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Cơ quan soạn thảo đã </w:t>
            </w:r>
            <w:r w:rsidR="00DF4456">
              <w:rPr>
                <w:rFonts w:ascii="Times New Roman" w:hAnsi="Times New Roman" w:cs="Times New Roman"/>
                <w:color w:val="000000" w:themeColor="text1"/>
                <w:sz w:val="28"/>
                <w:szCs w:val="28"/>
              </w:rPr>
              <w:t xml:space="preserve">tiếp thu, </w:t>
            </w:r>
            <w:r>
              <w:rPr>
                <w:rFonts w:ascii="Times New Roman" w:hAnsi="Times New Roman" w:cs="Times New Roman"/>
                <w:color w:val="000000" w:themeColor="text1"/>
                <w:sz w:val="28"/>
                <w:szCs w:val="28"/>
              </w:rPr>
              <w:t>nghiên cứu bổ sung tại Điều 6, 7, 8, 9 của dự thảo Quy chế</w:t>
            </w:r>
            <w:r w:rsidR="00DF4456">
              <w:rPr>
                <w:rFonts w:ascii="Times New Roman" w:hAnsi="Times New Roman" w:cs="Times New Roman"/>
                <w:color w:val="000000" w:themeColor="text1"/>
                <w:sz w:val="28"/>
                <w:szCs w:val="28"/>
              </w:rPr>
              <w:t xml:space="preserve"> theo ý kiến đóng góp của Ủy ban MTTQ Việt Nam tỉnh An Giang.</w:t>
            </w:r>
          </w:p>
        </w:tc>
      </w:tr>
      <w:tr w:rsidR="00DF4456" w:rsidRPr="00BE2C3E" w14:paraId="170C83CC" w14:textId="77777777" w:rsidTr="003B2DE5">
        <w:trPr>
          <w:trHeight w:val="562"/>
          <w:jc w:val="center"/>
        </w:trPr>
        <w:tc>
          <w:tcPr>
            <w:tcW w:w="3539" w:type="dxa"/>
            <w:vAlign w:val="center"/>
          </w:tcPr>
          <w:p w14:paraId="7DEE4A3B" w14:textId="63553F67" w:rsidR="00DF4456" w:rsidRDefault="00DF4456" w:rsidP="006D2CF5">
            <w:pPr>
              <w:spacing w:before="80" w:after="80"/>
              <w:jc w:val="center"/>
              <w:rPr>
                <w:rFonts w:ascii="Times New Roman" w:hAnsi="Times New Roman" w:cs="Times New Roman"/>
                <w:bCs/>
                <w:iCs/>
                <w:color w:val="000000" w:themeColor="text1"/>
                <w:sz w:val="28"/>
                <w:szCs w:val="28"/>
              </w:rPr>
            </w:pPr>
            <w:r w:rsidRPr="00D45A4E">
              <w:rPr>
                <w:rFonts w:ascii="Times New Roman" w:hAnsi="Times New Roman" w:cs="Times New Roman"/>
                <w:color w:val="000000" w:themeColor="text1"/>
                <w:sz w:val="28"/>
                <w:szCs w:val="28"/>
              </w:rPr>
              <w:t>Để bảo đảm phối hợp xử lý các vấn đề có liên quan trực tiếp đến cơ sở giáo dục, đề nghị cơ quan soạn thảo nghiên cứu bổ sung quy định</w:t>
            </w:r>
          </w:p>
        </w:tc>
        <w:tc>
          <w:tcPr>
            <w:tcW w:w="2977" w:type="dxa"/>
            <w:vAlign w:val="center"/>
          </w:tcPr>
          <w:p w14:paraId="39A2C7B9" w14:textId="586E3B64" w:rsidR="00DF4456" w:rsidRDefault="00DF4456"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Giáo dục và Đào tạo (Công văn số 7437/SGDĐT-KHTC ngày 02/10/2026)</w:t>
            </w:r>
          </w:p>
        </w:tc>
        <w:tc>
          <w:tcPr>
            <w:tcW w:w="4036" w:type="dxa"/>
            <w:tcBorders>
              <w:bottom w:val="single" w:sz="4" w:space="0" w:color="auto"/>
            </w:tcBorders>
            <w:vAlign w:val="center"/>
          </w:tcPr>
          <w:p w14:paraId="17E95787" w14:textId="77777777" w:rsidR="00DF4456" w:rsidRDefault="00DF4456" w:rsidP="00DF4456">
            <w:pPr>
              <w:spacing w:before="80" w:after="80"/>
              <w:ind w:left="20" w:right="7" w:firstLine="2"/>
              <w:jc w:val="both"/>
              <w:rPr>
                <w:rFonts w:ascii="Times New Roman" w:hAnsi="Times New Roman" w:cs="Times New Roman"/>
                <w:color w:val="000000" w:themeColor="text1"/>
                <w:sz w:val="28"/>
                <w:szCs w:val="28"/>
              </w:rPr>
            </w:pPr>
            <w:r w:rsidRPr="00D45A4E">
              <w:rPr>
                <w:rFonts w:ascii="Times New Roman" w:hAnsi="Times New Roman" w:cs="Times New Roman"/>
                <w:color w:val="000000" w:themeColor="text1"/>
                <w:sz w:val="28"/>
                <w:szCs w:val="28"/>
              </w:rPr>
              <w:t xml:space="preserve">1. Cơ quan quản lý hệ thống kịp thời chia sẻ thông tin, dữ liệu hoặc cảnh báo đến cơ quan quản lý giáo dục và chính quyền địa phương khi hoạt động khai thác, vận chuyển khoáng sản có nguy cơ ảnh hưởng đến an toàn, môi trường, công trình hoặc giao thông khu vực cơ sở giáo dục. </w:t>
            </w:r>
          </w:p>
          <w:p w14:paraId="34D4DBA6" w14:textId="6DCF949B" w:rsidR="00DF4456" w:rsidRPr="00B83FAC" w:rsidRDefault="00DF4456" w:rsidP="00DF4456">
            <w:pPr>
              <w:spacing w:before="80" w:after="80"/>
              <w:ind w:left="20" w:right="7" w:firstLine="2"/>
              <w:jc w:val="both"/>
              <w:rPr>
                <w:rFonts w:ascii="Times New Roman" w:hAnsi="Times New Roman" w:cs="Times New Roman"/>
                <w:color w:val="000000" w:themeColor="text1"/>
                <w:sz w:val="28"/>
                <w:szCs w:val="28"/>
              </w:rPr>
            </w:pPr>
            <w:r w:rsidRPr="00D45A4E">
              <w:rPr>
                <w:rFonts w:ascii="Times New Roman" w:hAnsi="Times New Roman" w:cs="Times New Roman"/>
                <w:color w:val="000000" w:themeColor="text1"/>
                <w:sz w:val="28"/>
                <w:szCs w:val="28"/>
              </w:rPr>
              <w:t xml:space="preserve">2. Việc khai thác, chia sẻ thông tin, dữ liệu phải đúng thẩm quyền, mục đích và phạm vi; bảo đảm an toàn thông tin, bảo vệ dữ liệu cá </w:t>
            </w:r>
            <w:r w:rsidRPr="00D45A4E">
              <w:rPr>
                <w:rFonts w:ascii="Times New Roman" w:hAnsi="Times New Roman" w:cs="Times New Roman"/>
                <w:color w:val="000000" w:themeColor="text1"/>
                <w:sz w:val="28"/>
                <w:szCs w:val="28"/>
              </w:rPr>
              <w:lastRenderedPageBreak/>
              <w:t>nhân và không làm lộ thông tin có thể ảnh hưởng đến an ninh, an toàn của cơ sở giáo dục, cán bộ quản lý, giáo viên, nhân viên và người học.</w:t>
            </w:r>
          </w:p>
        </w:tc>
        <w:tc>
          <w:tcPr>
            <w:tcW w:w="3766" w:type="dxa"/>
            <w:tcBorders>
              <w:bottom w:val="single" w:sz="4" w:space="0" w:color="auto"/>
            </w:tcBorders>
          </w:tcPr>
          <w:p w14:paraId="64FB482B" w14:textId="35CEAD4E" w:rsidR="00DF4456" w:rsidRDefault="006D2CF5"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Trong quá trình tham mưu cấp phép hoạt động khai thác khoáng sản. </w:t>
            </w:r>
            <w:r w:rsidR="0022459E">
              <w:rPr>
                <w:rFonts w:ascii="Times New Roman" w:hAnsi="Times New Roman" w:cs="Times New Roman"/>
                <w:color w:val="000000" w:themeColor="text1"/>
                <w:sz w:val="28"/>
                <w:szCs w:val="28"/>
              </w:rPr>
              <w:t>Cơ quan thẩm định</w:t>
            </w:r>
            <w:r>
              <w:rPr>
                <w:rFonts w:ascii="Times New Roman" w:hAnsi="Times New Roman" w:cs="Times New Roman"/>
                <w:color w:val="000000" w:themeColor="text1"/>
                <w:sz w:val="28"/>
                <w:szCs w:val="28"/>
              </w:rPr>
              <w:t xml:space="preserve"> đã </w:t>
            </w:r>
            <w:r w:rsidR="00686023">
              <w:rPr>
                <w:rFonts w:ascii="Times New Roman" w:hAnsi="Times New Roman" w:cs="Times New Roman"/>
                <w:color w:val="000000" w:themeColor="text1"/>
                <w:sz w:val="28"/>
                <w:szCs w:val="28"/>
              </w:rPr>
              <w:t>thực hiện</w:t>
            </w:r>
            <w:r w:rsidR="00AB5500">
              <w:rPr>
                <w:rFonts w:ascii="Times New Roman" w:hAnsi="Times New Roman" w:cs="Times New Roman"/>
                <w:color w:val="000000" w:themeColor="text1"/>
                <w:sz w:val="28"/>
                <w:szCs w:val="28"/>
              </w:rPr>
              <w:t xml:space="preserve"> xem xét </w:t>
            </w:r>
            <w:r w:rsidR="004F430B">
              <w:rPr>
                <w:rFonts w:ascii="Times New Roman" w:hAnsi="Times New Roman" w:cs="Times New Roman"/>
                <w:color w:val="000000" w:themeColor="text1"/>
                <w:sz w:val="28"/>
                <w:szCs w:val="28"/>
              </w:rPr>
              <w:t xml:space="preserve">các quy định của pháp luật và lấy ý kiến của địa phương đối với </w:t>
            </w:r>
            <w:r w:rsidR="00AB5500">
              <w:rPr>
                <w:rFonts w:ascii="Times New Roman" w:hAnsi="Times New Roman" w:cs="Times New Roman"/>
                <w:color w:val="000000" w:themeColor="text1"/>
                <w:sz w:val="28"/>
                <w:szCs w:val="28"/>
              </w:rPr>
              <w:t>vị trí khai thác khoáng sản</w:t>
            </w:r>
            <w:r w:rsidR="004F430B">
              <w:rPr>
                <w:rFonts w:ascii="Times New Roman" w:hAnsi="Times New Roman" w:cs="Times New Roman"/>
                <w:color w:val="000000" w:themeColor="text1"/>
                <w:sz w:val="28"/>
                <w:szCs w:val="28"/>
              </w:rPr>
              <w:t>, trong đó đảm bảo việc khai thác không làm ảnh hưởng đến an toàn của các khu vực dân cư và các yếu tố nhạy cảm xung quanh, đặc biệt là các cơ sở giáo dục đào tạo và các cơ sở tôn giáo</w:t>
            </w:r>
            <w:r w:rsidR="000F3F08">
              <w:rPr>
                <w:rFonts w:ascii="Times New Roman" w:hAnsi="Times New Roman" w:cs="Times New Roman"/>
                <w:color w:val="000000" w:themeColor="text1"/>
                <w:sz w:val="28"/>
                <w:szCs w:val="28"/>
              </w:rPr>
              <w:t xml:space="preserve"> trình </w:t>
            </w:r>
            <w:r w:rsidR="000F3F08">
              <w:rPr>
                <w:rFonts w:ascii="Times New Roman" w:hAnsi="Times New Roman" w:cs="Times New Roman"/>
                <w:color w:val="000000" w:themeColor="text1"/>
                <w:sz w:val="28"/>
                <w:szCs w:val="28"/>
              </w:rPr>
              <w:lastRenderedPageBreak/>
              <w:t>cơ quan có thẩm quyền phê duyệt</w:t>
            </w:r>
            <w:r w:rsidR="004F430B">
              <w:rPr>
                <w:rFonts w:ascii="Times New Roman" w:hAnsi="Times New Roman" w:cs="Times New Roman"/>
                <w:color w:val="000000" w:themeColor="text1"/>
                <w:sz w:val="28"/>
                <w:szCs w:val="28"/>
              </w:rPr>
              <w:t>. Do đó, mức độ ảnh hưởng đến các cơ sở giáo dục là không đáng kể.</w:t>
            </w:r>
          </w:p>
        </w:tc>
      </w:tr>
      <w:tr w:rsidR="00DF4456" w:rsidRPr="00BE2C3E" w14:paraId="5085FF5F" w14:textId="77777777" w:rsidTr="003B2DE5">
        <w:trPr>
          <w:trHeight w:val="562"/>
          <w:jc w:val="center"/>
        </w:trPr>
        <w:tc>
          <w:tcPr>
            <w:tcW w:w="3539" w:type="dxa"/>
            <w:vAlign w:val="center"/>
          </w:tcPr>
          <w:p w14:paraId="19176A35" w14:textId="25555C78" w:rsidR="00DF4456" w:rsidRPr="00DF4456" w:rsidRDefault="00DF4456" w:rsidP="00DF4456">
            <w:pPr>
              <w:spacing w:before="80" w:after="80"/>
              <w:ind w:left="-108" w:right="-108"/>
              <w:jc w:val="center"/>
              <w:rPr>
                <w:rFonts w:ascii="Times New Roman" w:hAnsi="Times New Roman" w:cs="Times New Roman"/>
                <w:b/>
                <w:bCs/>
                <w:iCs/>
                <w:color w:val="000000" w:themeColor="text1"/>
                <w:sz w:val="28"/>
                <w:szCs w:val="28"/>
              </w:rPr>
            </w:pPr>
            <w:r w:rsidRPr="00DF4456">
              <w:rPr>
                <w:rFonts w:ascii="Times New Roman" w:hAnsi="Times New Roman" w:cs="Times New Roman"/>
                <w:b/>
                <w:bCs/>
                <w:color w:val="000000" w:themeColor="text1"/>
                <w:sz w:val="28"/>
                <w:szCs w:val="28"/>
              </w:rPr>
              <w:lastRenderedPageBreak/>
              <w:t>11. Về kỹ thuật soạn thảo và tính thống nhất của dự thảo</w:t>
            </w:r>
          </w:p>
        </w:tc>
        <w:tc>
          <w:tcPr>
            <w:tcW w:w="2977" w:type="dxa"/>
            <w:vAlign w:val="center"/>
          </w:tcPr>
          <w:p w14:paraId="3252248F" w14:textId="4560448F" w:rsidR="00DF4456" w:rsidRDefault="00DF4456"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1D06DA85" w14:textId="2AF9D704" w:rsidR="00265534" w:rsidRDefault="00DF4456" w:rsidP="00265534">
            <w:pPr>
              <w:spacing w:before="80" w:after="80"/>
              <w:ind w:left="20" w:right="7" w:firstLine="2"/>
              <w:jc w:val="both"/>
              <w:rPr>
                <w:rFonts w:ascii="Times New Roman" w:hAnsi="Times New Roman" w:cs="Times New Roman"/>
                <w:color w:val="000000" w:themeColor="text1"/>
                <w:sz w:val="28"/>
                <w:szCs w:val="28"/>
              </w:rPr>
            </w:pPr>
            <w:r w:rsidRPr="00D53E20">
              <w:rPr>
                <w:rFonts w:ascii="Times New Roman" w:hAnsi="Times New Roman" w:cs="Times New Roman"/>
                <w:color w:val="000000" w:themeColor="text1"/>
                <w:sz w:val="28"/>
                <w:szCs w:val="28"/>
              </w:rPr>
              <w:t xml:space="preserve">Qua rà soát, dự thảo còn một số nội dung cần chỉnh lý để bảo đảm rõ nghĩa và thống nhất trong quá trình áp dụng. Cụ thể, tại điểm c khoản 1 Điều 4, dự thảo quy định hành vi bị nghiêm cấm liên quan đến việc sử dụng dữ liệu giám sát hoạt động khai thác cát, trong khi phạm vi điều chỉnh đã mở rộng sang hoạt động khai thác khoáng sản nói chung. Đề nghị sửa cụm từ “khai thác cát” thành “khai thác khoáng sản” nếu phù hợp với phạm vi điều chỉnh đã xác định. </w:t>
            </w:r>
          </w:p>
          <w:p w14:paraId="06A17F90" w14:textId="77777777" w:rsidR="00265534" w:rsidRDefault="00DF4456" w:rsidP="00DF4456">
            <w:pPr>
              <w:spacing w:before="80" w:after="80"/>
              <w:ind w:left="20" w:right="7" w:firstLine="2"/>
              <w:jc w:val="both"/>
              <w:rPr>
                <w:rFonts w:ascii="Times New Roman" w:hAnsi="Times New Roman" w:cs="Times New Roman"/>
                <w:color w:val="000000" w:themeColor="text1"/>
                <w:sz w:val="28"/>
                <w:szCs w:val="28"/>
              </w:rPr>
            </w:pPr>
            <w:r w:rsidRPr="00D53E20">
              <w:rPr>
                <w:rFonts w:ascii="Times New Roman" w:hAnsi="Times New Roman" w:cs="Times New Roman"/>
                <w:color w:val="000000" w:themeColor="text1"/>
                <w:sz w:val="28"/>
                <w:szCs w:val="28"/>
              </w:rPr>
              <w:t xml:space="preserve">Bên cạnh đó, khoản 1 Điều 3 quy định thiết bị cân áp dụng đối với tất cả khoáng sản, trừ các trường hợp sử dụng thiết bị đo đạc tại điểm b, nhưng chưa làm rõ cách xử lý trường hợp giấy phép khai thác, đặc điểm khoáng sản hoặc điều kiện thực tế đòi hỏi phải xác định sản lượng bằng phương thức </w:t>
            </w:r>
            <w:r w:rsidRPr="00D53E20">
              <w:rPr>
                <w:rFonts w:ascii="Times New Roman" w:hAnsi="Times New Roman" w:cs="Times New Roman"/>
                <w:color w:val="000000" w:themeColor="text1"/>
                <w:sz w:val="28"/>
                <w:szCs w:val="28"/>
              </w:rPr>
              <w:lastRenderedPageBreak/>
              <w:t xml:space="preserve">khác. Đề nghị rà soát, diễn đạt rõ nguyên tắc lựa chọn thiết bị kiểm soát sản lượng, bảo đảm thống nhất với quy định pháp luật chuyên ngành và điều kiện thực tế. </w:t>
            </w:r>
          </w:p>
          <w:p w14:paraId="1451495C" w14:textId="4DBA7EDB" w:rsidR="00DF4456" w:rsidRPr="00F36AC8" w:rsidRDefault="00DF4456" w:rsidP="00DF4456">
            <w:pPr>
              <w:spacing w:before="80" w:after="80"/>
              <w:ind w:left="20" w:right="7" w:firstLine="2"/>
              <w:jc w:val="both"/>
              <w:rPr>
                <w:rFonts w:ascii="Times New Roman" w:hAnsi="Times New Roman" w:cs="Times New Roman"/>
                <w:color w:val="000000" w:themeColor="text1"/>
                <w:sz w:val="28"/>
                <w:szCs w:val="28"/>
              </w:rPr>
            </w:pPr>
            <w:r w:rsidRPr="00D53E20">
              <w:rPr>
                <w:rFonts w:ascii="Times New Roman" w:hAnsi="Times New Roman" w:cs="Times New Roman"/>
                <w:color w:val="000000" w:themeColor="text1"/>
                <w:sz w:val="28"/>
                <w:szCs w:val="28"/>
              </w:rPr>
              <w:t>Trong định dạng tập tin word của dự thảo còn 3 chỗ định dạng gạch ngang chữ (như: “Ủy ban nhân dân tỉnh”, “và thu hồi”) gây khó hiểu, không rõ là những cụm từ này nên bỏ đi hay giữ lại. Ngoài ra, cần chỉnh lý các lỗi chính tả, cách dùng thuật ngữ và nội dung lặp lại tại khoản 1 Điều 9; đồng thời rà soát thống nhất tên cơ quan, đơn vị, chủ thể thực hiện và các cụm từ chỉ hoạt động khai thác, thu hồi khoáng sản trong toàn bộ dự thảo. Việc chỉnh lý sẽ giúp văn bản chặt chẽ, dễ hiểu và thuận lợi hơn khi tổ chức thực hiện.</w:t>
            </w:r>
          </w:p>
        </w:tc>
        <w:tc>
          <w:tcPr>
            <w:tcW w:w="3766" w:type="dxa"/>
            <w:tcBorders>
              <w:bottom w:val="single" w:sz="4" w:space="0" w:color="auto"/>
            </w:tcBorders>
          </w:tcPr>
          <w:p w14:paraId="0D7805DF" w14:textId="7247B117" w:rsidR="00DF4456" w:rsidRPr="00E03222" w:rsidRDefault="00DF4456"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Đã rà soát và điều chỉnh</w:t>
            </w:r>
            <w:r w:rsidR="00265534">
              <w:rPr>
                <w:rFonts w:ascii="Times New Roman" w:hAnsi="Times New Roman" w:cs="Times New Roman"/>
                <w:color w:val="000000" w:themeColor="text1"/>
                <w:sz w:val="28"/>
                <w:szCs w:val="28"/>
              </w:rPr>
              <w:t xml:space="preserve"> các nội dung được đồng bộ và thống nhất trong toàn dự thảo.</w:t>
            </w:r>
          </w:p>
        </w:tc>
      </w:tr>
      <w:tr w:rsidR="00C274C6" w:rsidRPr="00BE2C3E" w14:paraId="18EE7679" w14:textId="77777777" w:rsidTr="003B2DE5">
        <w:trPr>
          <w:trHeight w:val="562"/>
          <w:jc w:val="center"/>
        </w:trPr>
        <w:tc>
          <w:tcPr>
            <w:tcW w:w="3539" w:type="dxa"/>
            <w:vMerge w:val="restart"/>
            <w:vAlign w:val="center"/>
          </w:tcPr>
          <w:p w14:paraId="7A9F10F9" w14:textId="77777777" w:rsidR="00C274C6" w:rsidRPr="00C274C6" w:rsidRDefault="00C274C6" w:rsidP="00DF4456">
            <w:pPr>
              <w:spacing w:before="80" w:after="80"/>
              <w:ind w:left="-108" w:right="-108"/>
              <w:jc w:val="center"/>
              <w:rPr>
                <w:rFonts w:ascii="Times New Roman" w:hAnsi="Times New Roman" w:cs="Times New Roman"/>
                <w:b/>
                <w:iCs/>
                <w:color w:val="000000" w:themeColor="text1"/>
                <w:sz w:val="28"/>
                <w:szCs w:val="28"/>
              </w:rPr>
            </w:pPr>
            <w:r w:rsidRPr="00C274C6">
              <w:rPr>
                <w:rFonts w:ascii="Times New Roman" w:hAnsi="Times New Roman" w:cs="Times New Roman"/>
                <w:b/>
                <w:iCs/>
                <w:color w:val="000000" w:themeColor="text1"/>
                <w:sz w:val="28"/>
                <w:szCs w:val="28"/>
              </w:rPr>
              <w:t>12. Dự thảo Tờ trình</w:t>
            </w:r>
          </w:p>
          <w:p w14:paraId="12BE35EC" w14:textId="435B071C" w:rsidR="00C274C6" w:rsidRPr="00C274C6" w:rsidRDefault="00C274C6" w:rsidP="00DF4456">
            <w:pPr>
              <w:spacing w:before="80" w:after="80"/>
              <w:ind w:left="-108" w:right="-108"/>
              <w:jc w:val="center"/>
              <w:rPr>
                <w:rFonts w:ascii="Times New Roman" w:hAnsi="Times New Roman" w:cs="Times New Roman"/>
                <w:b/>
                <w:iCs/>
                <w:color w:val="000000" w:themeColor="text1"/>
                <w:sz w:val="28"/>
                <w:szCs w:val="28"/>
              </w:rPr>
            </w:pPr>
            <w:r>
              <w:rPr>
                <w:rFonts w:ascii="Times New Roman" w:hAnsi="Times New Roman" w:cs="Times New Roman"/>
                <w:bCs/>
                <w:iCs/>
                <w:color w:val="000000" w:themeColor="text1"/>
                <w:sz w:val="28"/>
                <w:szCs w:val="28"/>
              </w:rPr>
              <w:t xml:space="preserve"> </w:t>
            </w:r>
          </w:p>
        </w:tc>
        <w:tc>
          <w:tcPr>
            <w:tcW w:w="2977" w:type="dxa"/>
            <w:vAlign w:val="center"/>
          </w:tcPr>
          <w:p w14:paraId="2627580E" w14:textId="4DEDC88E" w:rsidR="00C274C6" w:rsidRDefault="00C274C6" w:rsidP="00DF445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4E69E933" w14:textId="7947CFF2" w:rsidR="00C274C6" w:rsidRPr="001028E9" w:rsidRDefault="00C274C6" w:rsidP="00DF4456">
            <w:pPr>
              <w:spacing w:before="80" w:after="80"/>
              <w:ind w:left="20" w:right="7" w:firstLine="2"/>
              <w:jc w:val="both"/>
              <w:rPr>
                <w:rFonts w:ascii="Times New Roman" w:hAnsi="Times New Roman" w:cs="Times New Roman"/>
                <w:color w:val="000000" w:themeColor="text1"/>
                <w:sz w:val="28"/>
                <w:szCs w:val="28"/>
              </w:rPr>
            </w:pPr>
            <w:r w:rsidRPr="00F36AC8">
              <w:rPr>
                <w:rFonts w:ascii="Times New Roman" w:hAnsi="Times New Roman" w:cs="Times New Roman"/>
                <w:color w:val="000000" w:themeColor="text1"/>
                <w:sz w:val="28"/>
                <w:szCs w:val="28"/>
              </w:rPr>
              <w:t>Tại bố cục của dự thảo văn bản, có nêu Chương II gồm 4 điều, đề nghị điều chỉnh có 3 điều, vì Chương II chỉ có Điều 6, 7, 8.</w:t>
            </w:r>
          </w:p>
        </w:tc>
        <w:tc>
          <w:tcPr>
            <w:tcW w:w="3766" w:type="dxa"/>
            <w:tcBorders>
              <w:bottom w:val="single" w:sz="4" w:space="0" w:color="auto"/>
            </w:tcBorders>
          </w:tcPr>
          <w:p w14:paraId="50243ABE" w14:textId="7CE57460" w:rsidR="00C274C6" w:rsidRPr="00E03222" w:rsidRDefault="00C11BA1"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điều chỉnh.</w:t>
            </w:r>
          </w:p>
        </w:tc>
      </w:tr>
      <w:tr w:rsidR="00C274C6" w:rsidRPr="00BE2C3E" w14:paraId="7C7A0771" w14:textId="77777777" w:rsidTr="003B2DE5">
        <w:trPr>
          <w:trHeight w:val="562"/>
          <w:jc w:val="center"/>
        </w:trPr>
        <w:tc>
          <w:tcPr>
            <w:tcW w:w="3539" w:type="dxa"/>
            <w:vMerge/>
            <w:vAlign w:val="center"/>
          </w:tcPr>
          <w:p w14:paraId="3CD222AC" w14:textId="2148A2ED" w:rsidR="00C274C6" w:rsidRDefault="00C274C6" w:rsidP="00DF4456">
            <w:pPr>
              <w:spacing w:before="80" w:after="80"/>
              <w:ind w:left="-108" w:right="-108"/>
              <w:jc w:val="center"/>
              <w:rPr>
                <w:rFonts w:ascii="Times New Roman" w:hAnsi="Times New Roman" w:cs="Times New Roman"/>
                <w:bCs/>
                <w:iCs/>
                <w:color w:val="000000" w:themeColor="text1"/>
                <w:sz w:val="28"/>
                <w:szCs w:val="28"/>
              </w:rPr>
            </w:pPr>
          </w:p>
        </w:tc>
        <w:tc>
          <w:tcPr>
            <w:tcW w:w="2977" w:type="dxa"/>
            <w:vAlign w:val="center"/>
          </w:tcPr>
          <w:p w14:paraId="6488E8A3" w14:textId="12CA6691" w:rsidR="00C274C6" w:rsidRDefault="00C274C6" w:rsidP="00DF445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Tài chính (Công văn số 10301/STC-QLNS ngày 05/10/2026)</w:t>
            </w:r>
          </w:p>
        </w:tc>
        <w:tc>
          <w:tcPr>
            <w:tcW w:w="4036" w:type="dxa"/>
            <w:tcBorders>
              <w:bottom w:val="single" w:sz="4" w:space="0" w:color="auto"/>
            </w:tcBorders>
            <w:vAlign w:val="center"/>
          </w:tcPr>
          <w:p w14:paraId="7351B258" w14:textId="05E1162E" w:rsidR="00C274C6" w:rsidRPr="00F36AC8" w:rsidRDefault="00C274C6" w:rsidP="00DF4456">
            <w:pPr>
              <w:spacing w:before="80" w:after="80"/>
              <w:ind w:left="20" w:right="7" w:firstLine="2"/>
              <w:jc w:val="both"/>
              <w:rPr>
                <w:rFonts w:ascii="Times New Roman" w:hAnsi="Times New Roman" w:cs="Times New Roman"/>
                <w:color w:val="000000" w:themeColor="text1"/>
                <w:sz w:val="28"/>
                <w:szCs w:val="28"/>
              </w:rPr>
            </w:pPr>
            <w:r w:rsidRPr="00F36AC8">
              <w:rPr>
                <w:rFonts w:ascii="Times New Roman" w:hAnsi="Times New Roman" w:cs="Times New Roman"/>
                <w:color w:val="000000" w:themeColor="text1"/>
                <w:sz w:val="28"/>
                <w:szCs w:val="28"/>
              </w:rPr>
              <w:t>Tại Mục VI về dự kiến điều kiện đảm bảo cho việc thi hành văn bản: dự thảo nêu “Nguồn lực thực hiện được bảo đảm từ ngân sách nhà nước lồng ghép trong dự toán chi thường xuyên của Sở Nông nghiệp và Môi trường (cấp cho Chi cục Khoáng sản và Tài nguyên nước)”, đề nghị đơn vị rà soát, bổ sung dự kiến kinh phí thực hiện chính sách để làm cơ sở cân đối ngân sách theo quy định.</w:t>
            </w:r>
          </w:p>
        </w:tc>
        <w:tc>
          <w:tcPr>
            <w:tcW w:w="3766" w:type="dxa"/>
            <w:tcBorders>
              <w:bottom w:val="single" w:sz="4" w:space="0" w:color="auto"/>
            </w:tcBorders>
          </w:tcPr>
          <w:p w14:paraId="2033C0D9" w14:textId="0046D130" w:rsidR="00C274C6" w:rsidRPr="00E03222" w:rsidRDefault="00C11BA1"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điều chỉnh.</w:t>
            </w:r>
          </w:p>
        </w:tc>
      </w:tr>
      <w:tr w:rsidR="00C274C6" w:rsidRPr="00BE2C3E" w14:paraId="55E69379" w14:textId="77777777" w:rsidTr="003B2DE5">
        <w:trPr>
          <w:trHeight w:val="562"/>
          <w:jc w:val="center"/>
        </w:trPr>
        <w:tc>
          <w:tcPr>
            <w:tcW w:w="3539" w:type="dxa"/>
            <w:vMerge/>
            <w:vAlign w:val="center"/>
          </w:tcPr>
          <w:p w14:paraId="28317756" w14:textId="37EECD7A" w:rsidR="00C274C6" w:rsidRDefault="00C274C6" w:rsidP="00DF4456">
            <w:pPr>
              <w:spacing w:before="80" w:after="80"/>
              <w:ind w:left="-108" w:right="-108"/>
              <w:jc w:val="center"/>
              <w:rPr>
                <w:rFonts w:ascii="Times New Roman" w:hAnsi="Times New Roman" w:cs="Times New Roman"/>
                <w:bCs/>
                <w:iCs/>
                <w:color w:val="000000" w:themeColor="text1"/>
                <w:sz w:val="28"/>
                <w:szCs w:val="28"/>
              </w:rPr>
            </w:pPr>
          </w:p>
        </w:tc>
        <w:tc>
          <w:tcPr>
            <w:tcW w:w="2977" w:type="dxa"/>
            <w:vAlign w:val="center"/>
          </w:tcPr>
          <w:p w14:paraId="0CBBEF05" w14:textId="53CC0EBA" w:rsidR="00C274C6" w:rsidRDefault="00C274C6" w:rsidP="00DF445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Ban Thường trực Ủy ban Mặt trận Tổ quốc Việt Nam tỉnh An Giang (Công văn số 1494/MTTQ-BTT ngày 15/10/2026)</w:t>
            </w:r>
          </w:p>
        </w:tc>
        <w:tc>
          <w:tcPr>
            <w:tcW w:w="4036" w:type="dxa"/>
            <w:tcBorders>
              <w:bottom w:val="single" w:sz="4" w:space="0" w:color="auto"/>
            </w:tcBorders>
            <w:vAlign w:val="center"/>
          </w:tcPr>
          <w:p w14:paraId="3BD5E111" w14:textId="77777777" w:rsidR="00C11BA1" w:rsidRDefault="00C274C6" w:rsidP="00DF4456">
            <w:pPr>
              <w:spacing w:before="80" w:after="80"/>
              <w:ind w:left="20" w:right="7" w:firstLine="2"/>
              <w:jc w:val="both"/>
              <w:rPr>
                <w:rFonts w:ascii="Times New Roman" w:hAnsi="Times New Roman" w:cs="Times New Roman"/>
                <w:color w:val="000000" w:themeColor="text1"/>
                <w:sz w:val="28"/>
                <w:szCs w:val="28"/>
              </w:rPr>
            </w:pPr>
            <w:r w:rsidRPr="00D53E20">
              <w:rPr>
                <w:rFonts w:ascii="Times New Roman" w:hAnsi="Times New Roman" w:cs="Times New Roman"/>
                <w:color w:val="000000" w:themeColor="text1"/>
                <w:sz w:val="28"/>
                <w:szCs w:val="28"/>
              </w:rPr>
              <w:t xml:space="preserve">Về nguồn lực và điều kiện bảo đảm thực hiện Quy chế: Tại Tờ trình, cơ quan soạn thảo dự kiến nguồn lực thực hiện được bảo đảm từ ngân sách nhà nước, lồng ghép trong dự toán chi thường xuyên của Sở Nông nghiệp và Môi trường; đồng thời nêu các điều kiện về nhân lực, cơ sở vật chất và trang thiết bị được bảo đảm theo quy định. Tuy nhiên, dự thảo Quy chế mở rộng phạm vi giám sát sang tất cả các loại khoáng sản, bổ sung yêu cầu kết nối, tích hợp dữ liệu từ thiết bị cân, thiết bị đo đạc, camera và các </w:t>
            </w:r>
            <w:r w:rsidRPr="00D53E20">
              <w:rPr>
                <w:rFonts w:ascii="Times New Roman" w:hAnsi="Times New Roman" w:cs="Times New Roman"/>
                <w:color w:val="000000" w:themeColor="text1"/>
                <w:sz w:val="28"/>
                <w:szCs w:val="28"/>
              </w:rPr>
              <w:lastRenderedPageBreak/>
              <w:t xml:space="preserve">giải pháp công nghệ có liên quan, trong khi hồ sơ chưa làm rõ nhu cầu kinh phí, nhân lực và điều kiện kỹ thuật tương ứng với phạm vi mở rộng này. </w:t>
            </w:r>
          </w:p>
          <w:p w14:paraId="20CD3EF4" w14:textId="10CDA23E" w:rsidR="00C274C6" w:rsidRPr="00F36AC8" w:rsidRDefault="00C274C6" w:rsidP="00DF4456">
            <w:pPr>
              <w:spacing w:before="80" w:after="80"/>
              <w:ind w:left="20" w:right="7" w:firstLine="2"/>
              <w:jc w:val="both"/>
              <w:rPr>
                <w:rFonts w:ascii="Times New Roman" w:hAnsi="Times New Roman" w:cs="Times New Roman"/>
                <w:color w:val="000000" w:themeColor="text1"/>
                <w:sz w:val="28"/>
                <w:szCs w:val="28"/>
              </w:rPr>
            </w:pPr>
            <w:r w:rsidRPr="00D53E20">
              <w:rPr>
                <w:rFonts w:ascii="Times New Roman" w:hAnsi="Times New Roman" w:cs="Times New Roman"/>
                <w:color w:val="000000" w:themeColor="text1"/>
                <w:sz w:val="28"/>
                <w:szCs w:val="28"/>
              </w:rPr>
              <w:t>Đề nghị cơ quan soạn thảo rà soát, đánh giá cụ thể khả năng đáp ứng của hệ thống hiện có, nhu cầu nâng cấp, tích hợp và duy trì vận hành; đồng thời làm rõ trách nhiệm bảo đảm kinh phí đối với từng nhóm nhiệm vụ, bao gồm chi phí quản lý, bảo trì, hỗ trợ kỹ thuật và đào tạo, hướng dẫn sử dụng hệ thống. Đối với các nghĩa vụ về lắp đặt, kết nối và duy trì thiết bị của tổ chức, cá nhân được cấp phép khai thác, cần làm rõ yêu cầu kỹ thuật và trách nhiệm chi trả theo quy định có liên quan. Việc đánh giá đầy đủ điều kiện bảo đảm sẽ giúp hạn chế phát sinh chi phí chưa được dự liệu, bảo đảm tính khả thi và tránh tình trạng quy định được ban hành nhưng không thể triển khai đồng bộ trên thực tế.</w:t>
            </w:r>
          </w:p>
        </w:tc>
        <w:tc>
          <w:tcPr>
            <w:tcW w:w="3766" w:type="dxa"/>
            <w:tcBorders>
              <w:bottom w:val="single" w:sz="4" w:space="0" w:color="auto"/>
            </w:tcBorders>
          </w:tcPr>
          <w:p w14:paraId="7CF4C997" w14:textId="0FC73A2F" w:rsidR="00C274C6" w:rsidRPr="00E03222" w:rsidRDefault="00C11BA1"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Đã rà soát và điều chỉnh.</w:t>
            </w:r>
          </w:p>
        </w:tc>
      </w:tr>
      <w:tr w:rsidR="00C274C6" w:rsidRPr="00BE2C3E" w14:paraId="50126250" w14:textId="77777777" w:rsidTr="003B2DE5">
        <w:trPr>
          <w:trHeight w:val="562"/>
          <w:jc w:val="center"/>
        </w:trPr>
        <w:tc>
          <w:tcPr>
            <w:tcW w:w="3539" w:type="dxa"/>
            <w:vMerge/>
            <w:vAlign w:val="center"/>
          </w:tcPr>
          <w:p w14:paraId="5A6D91AB" w14:textId="77777777" w:rsidR="00C274C6" w:rsidRDefault="00C274C6" w:rsidP="00DF4456">
            <w:pPr>
              <w:spacing w:before="80" w:after="80"/>
              <w:ind w:left="-108" w:right="-108"/>
              <w:jc w:val="center"/>
              <w:rPr>
                <w:rFonts w:ascii="Times New Roman" w:hAnsi="Times New Roman" w:cs="Times New Roman"/>
                <w:bCs/>
                <w:iCs/>
                <w:color w:val="000000" w:themeColor="text1"/>
                <w:sz w:val="28"/>
                <w:szCs w:val="28"/>
              </w:rPr>
            </w:pPr>
          </w:p>
        </w:tc>
        <w:tc>
          <w:tcPr>
            <w:tcW w:w="2977" w:type="dxa"/>
            <w:vAlign w:val="center"/>
          </w:tcPr>
          <w:p w14:paraId="387A3A24" w14:textId="45059A16" w:rsidR="00C274C6" w:rsidRDefault="00C274C6" w:rsidP="00DF445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Chi cục Chăn nuôi và Thú y (Công văn số </w:t>
            </w:r>
            <w:r>
              <w:rPr>
                <w:rFonts w:ascii="Times New Roman" w:hAnsi="Times New Roman" w:cs="Times New Roman"/>
                <w:color w:val="000000" w:themeColor="text1"/>
                <w:sz w:val="28"/>
                <w:szCs w:val="28"/>
              </w:rPr>
              <w:lastRenderedPageBreak/>
              <w:t>668/CCCNTY-CN ngày 09/10/2026)</w:t>
            </w:r>
          </w:p>
        </w:tc>
        <w:tc>
          <w:tcPr>
            <w:tcW w:w="4036" w:type="dxa"/>
            <w:tcBorders>
              <w:bottom w:val="single" w:sz="4" w:space="0" w:color="auto"/>
            </w:tcBorders>
            <w:vAlign w:val="center"/>
          </w:tcPr>
          <w:p w14:paraId="44155BEF" w14:textId="1685094E" w:rsidR="00C274C6" w:rsidRPr="00D53E20" w:rsidRDefault="00C274C6" w:rsidP="00DF4456">
            <w:pPr>
              <w:spacing w:before="80" w:after="80"/>
              <w:ind w:left="20" w:right="7" w:firstLine="2"/>
              <w:jc w:val="both"/>
              <w:rPr>
                <w:rFonts w:ascii="Times New Roman" w:hAnsi="Times New Roman" w:cs="Times New Roman"/>
                <w:color w:val="000000" w:themeColor="text1"/>
                <w:sz w:val="28"/>
                <w:szCs w:val="28"/>
              </w:rPr>
            </w:pPr>
            <w:r w:rsidRPr="00531C17">
              <w:rPr>
                <w:rFonts w:ascii="Times New Roman" w:hAnsi="Times New Roman" w:cs="Times New Roman"/>
                <w:color w:val="000000" w:themeColor="text1"/>
                <w:sz w:val="28"/>
                <w:szCs w:val="28"/>
              </w:rPr>
              <w:lastRenderedPageBreak/>
              <w:t xml:space="preserve">Đoạn dẫn nhập có hai lần nhắc tên luật nhưng viết hoa chưa nhất </w:t>
            </w:r>
            <w:r w:rsidRPr="00531C17">
              <w:rPr>
                <w:rFonts w:ascii="Times New Roman" w:hAnsi="Times New Roman" w:cs="Times New Roman"/>
                <w:color w:val="000000" w:themeColor="text1"/>
                <w:sz w:val="28"/>
                <w:szCs w:val="28"/>
              </w:rPr>
              <w:lastRenderedPageBreak/>
              <w:t xml:space="preserve">quán: </w:t>
            </w:r>
            <w:r w:rsidR="004D4742">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Luật Ban hành văn bản quy phạm pháp luật...</w:t>
            </w:r>
            <w:r w:rsidR="004D4742">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 xml:space="preserve"> và </w:t>
            </w:r>
            <w:r w:rsidR="004D4742">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Luật ban hành văn bản quy phạm pháp luật...</w:t>
            </w:r>
            <w:r w:rsidR="004D4742">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 xml:space="preserve">. Chi cục đề nghị thống nhất viết hoa chữ cái đầu của từ </w:t>
            </w:r>
            <w:r w:rsidR="004D4742">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Ban</w:t>
            </w:r>
            <w:r w:rsidR="004D4742">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 xml:space="preserve"> trong tên Luật: </w:t>
            </w:r>
            <w:r w:rsidR="004D4742">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Luật Ban hành văn bản quy phạm pháp luật</w:t>
            </w:r>
            <w:r w:rsidR="004D4742">
              <w:rPr>
                <w:rFonts w:ascii="Times New Roman" w:hAnsi="Times New Roman" w:cs="Times New Roman"/>
                <w:color w:val="000000" w:themeColor="text1"/>
                <w:sz w:val="28"/>
                <w:szCs w:val="28"/>
              </w:rPr>
              <w:t>”</w:t>
            </w:r>
            <w:r w:rsidRPr="00531C17">
              <w:rPr>
                <w:rFonts w:ascii="Times New Roman" w:hAnsi="Times New Roman" w:cs="Times New Roman"/>
                <w:color w:val="000000" w:themeColor="text1"/>
                <w:sz w:val="28"/>
                <w:szCs w:val="28"/>
              </w:rPr>
              <w:t>.</w:t>
            </w:r>
          </w:p>
        </w:tc>
        <w:tc>
          <w:tcPr>
            <w:tcW w:w="3766" w:type="dxa"/>
            <w:tcBorders>
              <w:bottom w:val="single" w:sz="4" w:space="0" w:color="auto"/>
            </w:tcBorders>
          </w:tcPr>
          <w:p w14:paraId="0274A609" w14:textId="69D44E52" w:rsidR="00C274C6" w:rsidRPr="00E03222" w:rsidRDefault="00C11BA1"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Đã rà soát và điều chỉnh.</w:t>
            </w:r>
          </w:p>
        </w:tc>
      </w:tr>
      <w:tr w:rsidR="00C274C6" w:rsidRPr="00BE2C3E" w14:paraId="2A335986" w14:textId="77777777" w:rsidTr="003B2DE5">
        <w:trPr>
          <w:trHeight w:val="562"/>
          <w:jc w:val="center"/>
        </w:trPr>
        <w:tc>
          <w:tcPr>
            <w:tcW w:w="3539" w:type="dxa"/>
            <w:vMerge w:val="restart"/>
            <w:vAlign w:val="center"/>
          </w:tcPr>
          <w:p w14:paraId="45D7B161" w14:textId="5A008BAC" w:rsidR="00C274C6" w:rsidRPr="00F36AC8" w:rsidRDefault="00C274C6" w:rsidP="00DF4456">
            <w:pPr>
              <w:spacing w:before="80" w:after="80"/>
              <w:ind w:left="-108" w:right="-108"/>
              <w:jc w:val="center"/>
              <w:rPr>
                <w:rFonts w:ascii="Times New Roman" w:hAnsi="Times New Roman" w:cs="Times New Roman"/>
                <w:bCs/>
                <w:iCs/>
                <w:color w:val="000000" w:themeColor="text1"/>
                <w:sz w:val="28"/>
                <w:szCs w:val="28"/>
              </w:rPr>
            </w:pPr>
            <w:r>
              <w:rPr>
                <w:rFonts w:ascii="Times New Roman" w:hAnsi="Times New Roman" w:cs="Times New Roman"/>
                <w:b/>
                <w:iCs/>
                <w:color w:val="000000" w:themeColor="text1"/>
                <w:sz w:val="28"/>
                <w:szCs w:val="28"/>
              </w:rPr>
              <w:t xml:space="preserve">13. </w:t>
            </w:r>
            <w:r w:rsidRPr="00672FEA">
              <w:rPr>
                <w:rFonts w:ascii="Times New Roman" w:hAnsi="Times New Roman" w:cs="Times New Roman"/>
                <w:b/>
                <w:iCs/>
                <w:color w:val="000000" w:themeColor="text1"/>
                <w:sz w:val="28"/>
                <w:szCs w:val="28"/>
              </w:rPr>
              <w:t>Bảng so sánh, thuyết minh</w:t>
            </w:r>
          </w:p>
        </w:tc>
        <w:tc>
          <w:tcPr>
            <w:tcW w:w="2977" w:type="dxa"/>
            <w:vAlign w:val="center"/>
          </w:tcPr>
          <w:p w14:paraId="7EBCB52B" w14:textId="04793372" w:rsidR="00C274C6" w:rsidRDefault="00C274C6" w:rsidP="00DF445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287F3825" w14:textId="0983ECCE" w:rsidR="00C274C6" w:rsidRPr="00F36AC8" w:rsidRDefault="00C274C6" w:rsidP="00DF4456">
            <w:pPr>
              <w:spacing w:before="80" w:after="80"/>
              <w:ind w:left="20" w:right="7" w:firstLine="2"/>
              <w:jc w:val="both"/>
              <w:rPr>
                <w:rFonts w:ascii="Times New Roman" w:hAnsi="Times New Roman" w:cs="Times New Roman"/>
                <w:color w:val="000000" w:themeColor="text1"/>
                <w:sz w:val="28"/>
                <w:szCs w:val="28"/>
              </w:rPr>
            </w:pPr>
            <w:r w:rsidRPr="00F36AC8">
              <w:rPr>
                <w:rFonts w:ascii="Times New Roman" w:hAnsi="Times New Roman" w:cs="Times New Roman"/>
                <w:color w:val="000000" w:themeColor="text1"/>
                <w:sz w:val="28"/>
                <w:szCs w:val="28"/>
              </w:rPr>
              <w:t>Tại cột thuyết minh, dự thảo thuyết minh cho các điều với nội dung: “Đã rà soát và cập nhật các đối tượng áp dụng cho phù hợp với phạm vi áp dụng và tình hình thực tế hiện nay sau khi áp dụng mô hình chính quyền 02 cấp và sau khi thực hiện cơ cấu bộ máy tổ chức”; “Cơ bản kế thừa và cập nhật cho phù hợp với tình hình thực tế hiện nay”, đề nghị cơ quan soạn thảo nêu rõ hơn căn cứ pháp lý (văn bản) có liên quan đến nội dung của quy chế qua công tác rà soát, cập nhật các quy định có liên quan, ví dụ như có liên quan đến Luật Bảo vệ dữ liệu cá nhân hay Luật Bảo vệ bí mật nhà nước và các văn bản hướng dẫn thi hành luật.</w:t>
            </w:r>
          </w:p>
        </w:tc>
        <w:tc>
          <w:tcPr>
            <w:tcW w:w="3766" w:type="dxa"/>
            <w:tcBorders>
              <w:bottom w:val="single" w:sz="4" w:space="0" w:color="auto"/>
            </w:tcBorders>
          </w:tcPr>
          <w:p w14:paraId="3399B14B" w14:textId="59A8C85A" w:rsidR="00C274C6" w:rsidRPr="00E03222" w:rsidRDefault="00C11BA1"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điều chỉnh.</w:t>
            </w:r>
          </w:p>
        </w:tc>
      </w:tr>
      <w:tr w:rsidR="00C274C6" w:rsidRPr="00BE2C3E" w14:paraId="3737F0F5" w14:textId="77777777" w:rsidTr="003B2DE5">
        <w:trPr>
          <w:trHeight w:val="562"/>
          <w:jc w:val="center"/>
        </w:trPr>
        <w:tc>
          <w:tcPr>
            <w:tcW w:w="3539" w:type="dxa"/>
            <w:vMerge/>
            <w:vAlign w:val="center"/>
          </w:tcPr>
          <w:p w14:paraId="1DB97026" w14:textId="77777777" w:rsidR="00C274C6" w:rsidRPr="00F36AC8" w:rsidRDefault="00C274C6" w:rsidP="00DF4456">
            <w:pPr>
              <w:spacing w:before="80" w:after="80"/>
              <w:ind w:left="-108" w:right="-108"/>
              <w:jc w:val="center"/>
              <w:rPr>
                <w:rFonts w:ascii="Times New Roman" w:hAnsi="Times New Roman" w:cs="Times New Roman"/>
                <w:bCs/>
                <w:iCs/>
                <w:color w:val="000000" w:themeColor="text1"/>
                <w:sz w:val="28"/>
                <w:szCs w:val="28"/>
              </w:rPr>
            </w:pPr>
          </w:p>
        </w:tc>
        <w:tc>
          <w:tcPr>
            <w:tcW w:w="2977" w:type="dxa"/>
            <w:vAlign w:val="center"/>
          </w:tcPr>
          <w:p w14:paraId="6E102B15" w14:textId="1423E880" w:rsidR="00C274C6" w:rsidRDefault="00C274C6" w:rsidP="00DF445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Thanh tra tỉnh (Công  văn số 2799/TTT-VP ngày 06/10/2026)</w:t>
            </w:r>
          </w:p>
        </w:tc>
        <w:tc>
          <w:tcPr>
            <w:tcW w:w="4036" w:type="dxa"/>
            <w:tcBorders>
              <w:bottom w:val="single" w:sz="4" w:space="0" w:color="auto"/>
            </w:tcBorders>
            <w:vAlign w:val="center"/>
          </w:tcPr>
          <w:p w14:paraId="00E345F5" w14:textId="4ACBFCDD" w:rsidR="00C11BA1" w:rsidRDefault="00C11BA1" w:rsidP="00DF4456">
            <w:pPr>
              <w:spacing w:before="80" w:after="80"/>
              <w:ind w:left="20" w:right="7" w:firstLine="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C274C6" w:rsidRPr="00B83FAC">
              <w:rPr>
                <w:rFonts w:ascii="Times New Roman" w:hAnsi="Times New Roman" w:cs="Times New Roman"/>
                <w:color w:val="000000" w:themeColor="text1"/>
                <w:sz w:val="28"/>
                <w:szCs w:val="28"/>
              </w:rPr>
              <w:t xml:space="preserve">Đề nghị hiệu chỉnh lại đúng năm ban hành (điều chỉnh từ năm 2026 thành năm 2023) của Quyết định số 26/2023/QĐ-UBND tại ô đầu tiên trang 01. </w:t>
            </w:r>
          </w:p>
          <w:p w14:paraId="7D51B731" w14:textId="1B50AC00" w:rsidR="00C274C6" w:rsidRPr="00F36AC8" w:rsidRDefault="00C274C6" w:rsidP="00DF4456">
            <w:pPr>
              <w:spacing w:before="80" w:after="80"/>
              <w:ind w:left="20" w:right="7" w:firstLine="2"/>
              <w:jc w:val="both"/>
              <w:rPr>
                <w:rFonts w:ascii="Times New Roman" w:hAnsi="Times New Roman" w:cs="Times New Roman"/>
                <w:color w:val="000000" w:themeColor="text1"/>
                <w:sz w:val="28"/>
                <w:szCs w:val="28"/>
              </w:rPr>
            </w:pPr>
            <w:r w:rsidRPr="00B83FAC">
              <w:rPr>
                <w:rFonts w:ascii="Times New Roman" w:hAnsi="Times New Roman" w:cs="Times New Roman"/>
                <w:color w:val="000000" w:themeColor="text1"/>
                <w:sz w:val="28"/>
                <w:szCs w:val="28"/>
              </w:rPr>
              <w:t>- Tại điểm c khoản 4 Điều 4 của Quy định được ban hành kèm theo quyết định: “c) Sử dụng thông tin, dữ liệu giám sát hoạt động khai thác cát trên địa bàn tỉnh vào mục đích trục lợi, trái pháp luật, xâm phạm lợi ích Nhà nước, quyền và 2 lợi ích hợp pháp của cơ quan, tổ chức, cá nhân có liên quan.” Đề nghị sửa đổi từ “cát” thành “khoáng sản” cho phù hợp quy định.</w:t>
            </w:r>
          </w:p>
        </w:tc>
        <w:tc>
          <w:tcPr>
            <w:tcW w:w="3766" w:type="dxa"/>
            <w:tcBorders>
              <w:bottom w:val="single" w:sz="4" w:space="0" w:color="auto"/>
            </w:tcBorders>
          </w:tcPr>
          <w:p w14:paraId="42EDC8AA" w14:textId="7DEC9C6F" w:rsidR="00C274C6" w:rsidRPr="00E03222" w:rsidRDefault="00C11BA1"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Đã rà soát và điều chỉnh.</w:t>
            </w:r>
          </w:p>
        </w:tc>
      </w:tr>
      <w:tr w:rsidR="00DF4456" w:rsidRPr="00BE2C3E" w14:paraId="32A85DF3" w14:textId="77777777" w:rsidTr="003B2DE5">
        <w:trPr>
          <w:trHeight w:val="562"/>
          <w:jc w:val="center"/>
        </w:trPr>
        <w:tc>
          <w:tcPr>
            <w:tcW w:w="3539" w:type="dxa"/>
            <w:vAlign w:val="center"/>
          </w:tcPr>
          <w:p w14:paraId="3B94E597" w14:textId="20F70CAE" w:rsidR="00DF4456" w:rsidRPr="00672FEA" w:rsidRDefault="00C274C6" w:rsidP="00DF4456">
            <w:pPr>
              <w:spacing w:before="80" w:after="80"/>
              <w:ind w:left="-108" w:right="-108"/>
              <w:jc w:val="center"/>
              <w:rPr>
                <w:rFonts w:ascii="Times New Roman" w:hAnsi="Times New Roman" w:cs="Times New Roman"/>
                <w:b/>
                <w:iCs/>
                <w:color w:val="000000" w:themeColor="text1"/>
                <w:sz w:val="28"/>
                <w:szCs w:val="28"/>
              </w:rPr>
            </w:pPr>
            <w:r>
              <w:rPr>
                <w:rFonts w:ascii="Times New Roman" w:hAnsi="Times New Roman" w:cs="Times New Roman"/>
                <w:b/>
                <w:iCs/>
                <w:color w:val="000000" w:themeColor="text1"/>
                <w:sz w:val="28"/>
                <w:szCs w:val="28"/>
              </w:rPr>
              <w:t xml:space="preserve">14. </w:t>
            </w:r>
            <w:r w:rsidR="00DF4456" w:rsidRPr="00672FEA">
              <w:rPr>
                <w:rFonts w:ascii="Times New Roman" w:hAnsi="Times New Roman" w:cs="Times New Roman"/>
                <w:b/>
                <w:iCs/>
                <w:color w:val="000000" w:themeColor="text1"/>
                <w:sz w:val="28"/>
                <w:szCs w:val="28"/>
              </w:rPr>
              <w:t>Báo cáo tổng kết thi hành</w:t>
            </w:r>
          </w:p>
        </w:tc>
        <w:tc>
          <w:tcPr>
            <w:tcW w:w="2977" w:type="dxa"/>
            <w:vAlign w:val="center"/>
          </w:tcPr>
          <w:p w14:paraId="5A38A2C7" w14:textId="55E8A4E7" w:rsidR="00DF4456" w:rsidRDefault="00DF4456" w:rsidP="00DF445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Tư pháp</w:t>
            </w:r>
            <w:r w:rsidRPr="00BE2C3E">
              <w:rPr>
                <w:rFonts w:ascii="Times New Roman" w:hAnsi="Times New Roman" w:cs="Times New Roman"/>
                <w:b/>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7528</w:t>
            </w:r>
            <w:r w:rsidRPr="00BE2C3E">
              <w:rPr>
                <w:rFonts w:ascii="Times New Roman" w:hAnsi="Times New Roman" w:cs="Times New Roman"/>
                <w:bCs/>
                <w:color w:val="000000" w:themeColor="text1"/>
                <w:sz w:val="28"/>
                <w:szCs w:val="28"/>
              </w:rPr>
              <w:t>/ST</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XDTHPL</w:t>
            </w:r>
            <w:r w:rsidRPr="00BE2C3E">
              <w:rPr>
                <w:rFonts w:ascii="Times New Roman" w:hAnsi="Times New Roman" w:cs="Times New Roman"/>
                <w:bCs/>
                <w:color w:val="000000" w:themeColor="text1"/>
                <w:sz w:val="28"/>
                <w:szCs w:val="28"/>
              </w:rPr>
              <w:t xml:space="preserve"> ngày 0</w:t>
            </w:r>
            <w:r>
              <w:rPr>
                <w:rFonts w:ascii="Times New Roman" w:hAnsi="Times New Roman" w:cs="Times New Roman"/>
                <w:bCs/>
                <w:color w:val="000000" w:themeColor="text1"/>
                <w:sz w:val="28"/>
                <w:szCs w:val="28"/>
              </w:rPr>
              <w:t>6</w:t>
            </w:r>
            <w:r w:rsidRPr="00BE2C3E">
              <w:rPr>
                <w:rFonts w:ascii="Times New Roman" w:hAnsi="Times New Roman" w:cs="Times New Roman"/>
                <w:bCs/>
                <w:color w:val="000000" w:themeColor="text1"/>
                <w:sz w:val="28"/>
                <w:szCs w:val="28"/>
              </w:rPr>
              <w:t>/10/2026)</w:t>
            </w:r>
          </w:p>
        </w:tc>
        <w:tc>
          <w:tcPr>
            <w:tcW w:w="4036" w:type="dxa"/>
            <w:tcBorders>
              <w:bottom w:val="single" w:sz="4" w:space="0" w:color="auto"/>
            </w:tcBorders>
            <w:vAlign w:val="center"/>
          </w:tcPr>
          <w:p w14:paraId="49C98CBA" w14:textId="4AD0DA6C" w:rsidR="00DF4456" w:rsidRPr="00F36AC8" w:rsidRDefault="00DF4456" w:rsidP="00DF4456">
            <w:pPr>
              <w:spacing w:before="80" w:after="80"/>
              <w:ind w:left="20" w:right="7" w:firstLine="2"/>
              <w:jc w:val="both"/>
              <w:rPr>
                <w:rFonts w:ascii="Times New Roman" w:hAnsi="Times New Roman" w:cs="Times New Roman"/>
                <w:color w:val="000000" w:themeColor="text1"/>
                <w:sz w:val="28"/>
                <w:szCs w:val="28"/>
              </w:rPr>
            </w:pPr>
            <w:r w:rsidRPr="00F36AC8">
              <w:rPr>
                <w:rFonts w:ascii="Times New Roman" w:hAnsi="Times New Roman" w:cs="Times New Roman"/>
                <w:color w:val="000000" w:themeColor="text1"/>
                <w:sz w:val="28"/>
                <w:szCs w:val="28"/>
              </w:rPr>
              <w:t xml:space="preserve">Đề nghị cơ quan soạn thảo đánh giá cụ thể hơn kết quả thi hành Quyết định số 26/2023/QĐ-UBND ngày 16/06/2023 của Ủy ban nhân dân tỉnh An Giang ban hành Quy chế quản lý, khai thác, sử dụng thông tin dữ liệu giám sát hoạt động khai thác cát sông trên địa bàn tỉnh An Giang về công tác quản lý, vận hành và xử lý dữ liệu giám sát; hiệu quả về công tác </w:t>
            </w:r>
            <w:r w:rsidRPr="00F36AC8">
              <w:rPr>
                <w:rFonts w:ascii="Times New Roman" w:hAnsi="Times New Roman" w:cs="Times New Roman"/>
                <w:color w:val="000000" w:themeColor="text1"/>
                <w:sz w:val="28"/>
                <w:szCs w:val="28"/>
              </w:rPr>
              <w:lastRenderedPageBreak/>
              <w:t>quản lý; tình hình tuân thủ pháp luật của các cá nhân, tổ chức trong hoạt động khai thác khoáng sản, phát hiện và xử lý vi phạm pháp luật; những vấn đề mới phát sinh trong thực tiễn.</w:t>
            </w:r>
          </w:p>
        </w:tc>
        <w:tc>
          <w:tcPr>
            <w:tcW w:w="3766" w:type="dxa"/>
            <w:tcBorders>
              <w:bottom w:val="single" w:sz="4" w:space="0" w:color="auto"/>
            </w:tcBorders>
          </w:tcPr>
          <w:p w14:paraId="54288CA4" w14:textId="63020474" w:rsidR="00DF4456" w:rsidRPr="00E03222" w:rsidRDefault="00BE6B2B"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Sở Nông nghiệp và Môi trường đã hoàn thiện nội dung báo cáo tổng kết thi hành pháp luật theo ý kiến đóng góp của Sở Tư pháp (Báo cáo số </w:t>
            </w:r>
            <w:r w:rsidR="00C11BA1">
              <w:rPr>
                <w:rFonts w:ascii="Times New Roman" w:hAnsi="Times New Roman" w:cs="Times New Roman"/>
                <w:color w:val="000000" w:themeColor="text1"/>
                <w:sz w:val="28"/>
                <w:szCs w:val="28"/>
              </w:rPr>
              <w:t>1449/BC-SNNMT ngày 18/10/2026).</w:t>
            </w:r>
          </w:p>
        </w:tc>
      </w:tr>
      <w:tr w:rsidR="00DF4456" w:rsidRPr="00BE2C3E" w14:paraId="4CEBDD64" w14:textId="77777777" w:rsidTr="003B2DE5">
        <w:trPr>
          <w:trHeight w:val="562"/>
          <w:jc w:val="center"/>
        </w:trPr>
        <w:tc>
          <w:tcPr>
            <w:tcW w:w="3539" w:type="dxa"/>
            <w:vAlign w:val="center"/>
          </w:tcPr>
          <w:p w14:paraId="34DA360D" w14:textId="12F67F93" w:rsidR="00DF4456" w:rsidRPr="00672FEA" w:rsidRDefault="00C274C6" w:rsidP="00DF4456">
            <w:pPr>
              <w:spacing w:before="80" w:after="80"/>
              <w:ind w:left="-108" w:right="-108"/>
              <w:jc w:val="center"/>
              <w:rPr>
                <w:rFonts w:ascii="Times New Roman" w:hAnsi="Times New Roman" w:cs="Times New Roman"/>
                <w:b/>
                <w:bCs/>
                <w:iCs/>
                <w:color w:val="000000" w:themeColor="text1"/>
                <w:sz w:val="28"/>
                <w:szCs w:val="28"/>
              </w:rPr>
            </w:pPr>
            <w:r>
              <w:rPr>
                <w:rFonts w:ascii="Times New Roman" w:hAnsi="Times New Roman" w:cs="Times New Roman"/>
                <w:b/>
                <w:bCs/>
                <w:color w:val="000000" w:themeColor="text1"/>
                <w:sz w:val="28"/>
                <w:szCs w:val="28"/>
              </w:rPr>
              <w:t xml:space="preserve">15. </w:t>
            </w:r>
            <w:r w:rsidR="00DF4456" w:rsidRPr="00672FEA">
              <w:rPr>
                <w:rFonts w:ascii="Times New Roman" w:hAnsi="Times New Roman" w:cs="Times New Roman"/>
                <w:b/>
                <w:bCs/>
                <w:color w:val="000000" w:themeColor="text1"/>
                <w:sz w:val="28"/>
                <w:szCs w:val="28"/>
              </w:rPr>
              <w:t>Phân công, tổ chức thực hiện</w:t>
            </w:r>
          </w:p>
        </w:tc>
        <w:tc>
          <w:tcPr>
            <w:tcW w:w="2977" w:type="dxa"/>
            <w:vAlign w:val="center"/>
          </w:tcPr>
          <w:p w14:paraId="32586F5C" w14:textId="6EC7F53F" w:rsidR="00DF4456" w:rsidRDefault="00DF4456" w:rsidP="00DF4456">
            <w:pPr>
              <w:spacing w:before="80" w:after="80"/>
              <w:ind w:left="9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Sở Công Thương (Công văn số 4726/SCT-VP ngày 12/10/2026)</w:t>
            </w:r>
          </w:p>
        </w:tc>
        <w:tc>
          <w:tcPr>
            <w:tcW w:w="4036" w:type="dxa"/>
            <w:tcBorders>
              <w:bottom w:val="single" w:sz="4" w:space="0" w:color="auto"/>
            </w:tcBorders>
            <w:vAlign w:val="center"/>
          </w:tcPr>
          <w:p w14:paraId="05B4DFB6" w14:textId="26B2A498" w:rsidR="00DF4456" w:rsidRPr="00F36AC8" w:rsidRDefault="00DF4456" w:rsidP="00DF4456">
            <w:pPr>
              <w:spacing w:before="80" w:after="80"/>
              <w:ind w:left="20" w:right="7" w:firstLine="2"/>
              <w:jc w:val="both"/>
              <w:rPr>
                <w:rFonts w:ascii="Times New Roman" w:hAnsi="Times New Roman" w:cs="Times New Roman"/>
                <w:color w:val="000000" w:themeColor="text1"/>
                <w:sz w:val="28"/>
                <w:szCs w:val="28"/>
              </w:rPr>
            </w:pPr>
            <w:r w:rsidRPr="00116CBA">
              <w:rPr>
                <w:rFonts w:ascii="Times New Roman" w:hAnsi="Times New Roman" w:cs="Times New Roman"/>
                <w:color w:val="000000" w:themeColor="text1"/>
                <w:sz w:val="28"/>
                <w:szCs w:val="28"/>
              </w:rPr>
              <w:t>Căn cứ Nghị quyết số 66.25/2026/NQ-CP ngày 04 tháng 9 năm 2026 của Chính phủ về xử lý khó khăn, vướng mắc liên quan đến chức năng, nhiệm vụ, quyền hạn quản lý nhà nước về khu công nghiệp, địa chất, khoáng sản, có hiệu lực thi hành kể từ ngày 15 tháng 9 năm 2026, đề nghị Sở Nông nghiệp và Môi trường rà soát, đối chiếu các quy định pháp luật hiện hành có liên quan để xác định cơ quan được giao thực hiện chức năng quản lý nhà nước về địa chất và khoáng sản; trên cơ sở đó, tham mưu Ủy ban nhân dân tỉnh xem xét, quyết định việc phân công, tổ chức thực hiện bảo đảm quy định.</w:t>
            </w:r>
          </w:p>
        </w:tc>
        <w:tc>
          <w:tcPr>
            <w:tcW w:w="3766" w:type="dxa"/>
            <w:tcBorders>
              <w:bottom w:val="single" w:sz="4" w:space="0" w:color="auto"/>
            </w:tcBorders>
          </w:tcPr>
          <w:p w14:paraId="514475DE" w14:textId="77777777" w:rsidR="000F3F08" w:rsidRDefault="0022459E" w:rsidP="00DF4456">
            <w:pPr>
              <w:spacing w:before="80" w:after="80"/>
              <w:jc w:val="both"/>
              <w:rPr>
                <w:rFonts w:ascii="Times New Roman" w:hAnsi="Times New Roman" w:cs="Times New Roman"/>
                <w:color w:val="000000" w:themeColor="text1"/>
                <w:sz w:val="28"/>
                <w:szCs w:val="28"/>
              </w:rPr>
            </w:pPr>
            <w:r w:rsidRPr="00116CBA">
              <w:rPr>
                <w:rFonts w:ascii="Times New Roman" w:hAnsi="Times New Roman" w:cs="Times New Roman"/>
                <w:color w:val="000000" w:themeColor="text1"/>
                <w:sz w:val="28"/>
                <w:szCs w:val="28"/>
              </w:rPr>
              <w:t>Căn cứ Nghị quyết số 66.25/2026/NQ-CP ngày 04 tháng 9 năm 2026 của Chính phủ về xử lý khó khăn, vướng mắc liên quan đến chức năng, nhiệm vụ, quyền hạn quản lý nhà nước về khu công nghiệp, địa chất, khoáng sản</w:t>
            </w:r>
            <w:r>
              <w:rPr>
                <w:rFonts w:ascii="Times New Roman" w:hAnsi="Times New Roman" w:cs="Times New Roman"/>
                <w:color w:val="000000" w:themeColor="text1"/>
                <w:sz w:val="28"/>
                <w:szCs w:val="28"/>
              </w:rPr>
              <w:t>.</w:t>
            </w:r>
            <w:r w:rsidR="000F3F08" w:rsidRPr="00116CBA">
              <w:rPr>
                <w:rFonts w:ascii="Times New Roman" w:hAnsi="Times New Roman" w:cs="Times New Roman"/>
                <w:color w:val="000000" w:themeColor="text1"/>
                <w:sz w:val="28"/>
                <w:szCs w:val="28"/>
              </w:rPr>
              <w:t xml:space="preserve"> </w:t>
            </w:r>
          </w:p>
          <w:p w14:paraId="06F700F1" w14:textId="0CC3724E" w:rsidR="00DF4456" w:rsidRPr="00E03222" w:rsidRDefault="000F3F08" w:rsidP="00DF4456">
            <w:pPr>
              <w:spacing w:before="80" w:after="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Trên cơ sở đó, </w:t>
            </w:r>
            <w:r w:rsidRPr="00116CBA">
              <w:rPr>
                <w:rFonts w:ascii="Times New Roman" w:hAnsi="Times New Roman" w:cs="Times New Roman"/>
                <w:color w:val="000000" w:themeColor="text1"/>
                <w:sz w:val="28"/>
                <w:szCs w:val="28"/>
              </w:rPr>
              <w:t>chức năng quản lý nhà nước về địa chất và khoáng sản</w:t>
            </w:r>
            <w:r>
              <w:rPr>
                <w:rFonts w:ascii="Times New Roman" w:hAnsi="Times New Roman" w:cs="Times New Roman"/>
                <w:color w:val="000000" w:themeColor="text1"/>
                <w:sz w:val="28"/>
                <w:szCs w:val="28"/>
              </w:rPr>
              <w:t xml:space="preserve"> được chuyển từ Sở Nông nghiệp và Môi trường về Sở Công Thương. Do đó, q</w:t>
            </w:r>
            <w:r w:rsidR="0022459E">
              <w:rPr>
                <w:rFonts w:ascii="Times New Roman" w:hAnsi="Times New Roman" w:cs="Times New Roman"/>
                <w:color w:val="000000" w:themeColor="text1"/>
                <w:sz w:val="28"/>
                <w:szCs w:val="28"/>
              </w:rPr>
              <w:t>ua rà soát các ý kiến đóng góp của các cơ quan, đơn vị có liên quan: Cơ quan</w:t>
            </w:r>
            <w:r w:rsidR="00B47B8F">
              <w:rPr>
                <w:rFonts w:ascii="Times New Roman" w:hAnsi="Times New Roman" w:cs="Times New Roman"/>
                <w:color w:val="000000" w:themeColor="text1"/>
                <w:sz w:val="28"/>
                <w:szCs w:val="28"/>
              </w:rPr>
              <w:t xml:space="preserve"> soạn thảo </w:t>
            </w:r>
            <w:r w:rsidR="0022459E">
              <w:rPr>
                <w:rFonts w:ascii="Times New Roman" w:hAnsi="Times New Roman" w:cs="Times New Roman"/>
                <w:color w:val="000000" w:themeColor="text1"/>
                <w:sz w:val="28"/>
                <w:szCs w:val="28"/>
              </w:rPr>
              <w:t>đã rà soát và điều chỉnh cơ quan được giao thực hiện từ Sở Nông nghiệp và Môi trường thành Sở Công Thương để đảm bảo thực hiện đúng quy định.</w:t>
            </w:r>
          </w:p>
        </w:tc>
      </w:tr>
      <w:tr w:rsidR="00DF4456" w:rsidRPr="00BE2C3E" w14:paraId="34433E1F" w14:textId="77777777" w:rsidTr="003B2DE5">
        <w:trPr>
          <w:trHeight w:val="562"/>
          <w:jc w:val="center"/>
        </w:trPr>
        <w:tc>
          <w:tcPr>
            <w:tcW w:w="3539" w:type="dxa"/>
            <w:vAlign w:val="center"/>
          </w:tcPr>
          <w:p w14:paraId="7FC4EE23" w14:textId="415A72F4" w:rsidR="00DF4456" w:rsidRPr="00B47B8F" w:rsidRDefault="00B47B8F" w:rsidP="00DF4456">
            <w:pPr>
              <w:spacing w:before="80" w:after="80"/>
              <w:ind w:left="-108" w:right="-108"/>
              <w:jc w:val="center"/>
              <w:rPr>
                <w:rFonts w:ascii="Times New Roman" w:hAnsi="Times New Roman" w:cs="Times New Roman"/>
                <w:b/>
                <w:iCs/>
                <w:color w:val="000000" w:themeColor="text1"/>
                <w:sz w:val="28"/>
                <w:szCs w:val="28"/>
              </w:rPr>
            </w:pPr>
            <w:r w:rsidRPr="00B47B8F">
              <w:rPr>
                <w:rFonts w:ascii="Times New Roman" w:hAnsi="Times New Roman" w:cs="Times New Roman"/>
                <w:b/>
                <w:iCs/>
                <w:color w:val="000000" w:themeColor="text1"/>
                <w:sz w:val="28"/>
                <w:szCs w:val="28"/>
              </w:rPr>
              <w:lastRenderedPageBreak/>
              <w:t xml:space="preserve">16. Ý kiến </w:t>
            </w:r>
            <w:r>
              <w:rPr>
                <w:rFonts w:ascii="Times New Roman" w:hAnsi="Times New Roman" w:cs="Times New Roman"/>
                <w:b/>
                <w:iCs/>
                <w:color w:val="000000" w:themeColor="text1"/>
                <w:sz w:val="28"/>
                <w:szCs w:val="28"/>
              </w:rPr>
              <w:t>thống nhất với hồ sơ dự thảo Quyết định</w:t>
            </w:r>
            <w:r w:rsidRPr="00B47B8F">
              <w:rPr>
                <w:rFonts w:ascii="Times New Roman" w:hAnsi="Times New Roman" w:cs="Times New Roman"/>
                <w:b/>
                <w:iCs/>
                <w:color w:val="000000" w:themeColor="text1"/>
                <w:sz w:val="28"/>
                <w:szCs w:val="28"/>
              </w:rPr>
              <w:t xml:space="preserve">  </w:t>
            </w:r>
          </w:p>
        </w:tc>
        <w:tc>
          <w:tcPr>
            <w:tcW w:w="2977" w:type="dxa"/>
            <w:vAlign w:val="center"/>
          </w:tcPr>
          <w:p w14:paraId="40F0B1EC" w14:textId="3A0D3F22" w:rsidR="00DF4456" w:rsidRPr="00BE2C3E" w:rsidRDefault="00DF4456" w:rsidP="00DF4456">
            <w:pPr>
              <w:spacing w:before="80" w:after="80"/>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t>Sở Xây dựng (Công văn số 10</w:t>
            </w:r>
            <w:r>
              <w:rPr>
                <w:rFonts w:ascii="Times New Roman" w:hAnsi="Times New Roman" w:cs="Times New Roman"/>
                <w:bCs/>
                <w:color w:val="000000" w:themeColor="text1"/>
                <w:sz w:val="28"/>
                <w:szCs w:val="28"/>
              </w:rPr>
              <w:t>753</w:t>
            </w:r>
            <w:r w:rsidRPr="00BE2C3E">
              <w:rPr>
                <w:rFonts w:ascii="Times New Roman" w:hAnsi="Times New Roman" w:cs="Times New Roman"/>
                <w:bCs/>
                <w:color w:val="000000" w:themeColor="text1"/>
                <w:sz w:val="28"/>
                <w:szCs w:val="28"/>
              </w:rPr>
              <w:t xml:space="preserve">/SXD-QLĐTXD ngày </w:t>
            </w:r>
            <w:r>
              <w:rPr>
                <w:rFonts w:ascii="Times New Roman" w:hAnsi="Times New Roman" w:cs="Times New Roman"/>
                <w:bCs/>
                <w:color w:val="000000" w:themeColor="text1"/>
                <w:sz w:val="28"/>
                <w:szCs w:val="28"/>
              </w:rPr>
              <w:t>05/10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Sở Dân tộc và Tôn giáo (Công văn số 2791/SDTTG-CSDT ngày 02/10/2026); </w:t>
            </w:r>
            <w:r w:rsidRPr="00BE2C3E">
              <w:rPr>
                <w:rFonts w:ascii="Times New Roman" w:hAnsi="Times New Roman" w:cs="Times New Roman"/>
                <w:bCs/>
                <w:color w:val="000000" w:themeColor="text1"/>
                <w:sz w:val="28"/>
                <w:szCs w:val="28"/>
              </w:rPr>
              <w:t xml:space="preserve">Ban Thường vụ Hội Liên hiệp Phụ nữ tỉnh (Công văn số </w:t>
            </w:r>
            <w:r>
              <w:rPr>
                <w:rFonts w:ascii="Times New Roman" w:hAnsi="Times New Roman" w:cs="Times New Roman"/>
                <w:bCs/>
                <w:color w:val="000000" w:themeColor="text1"/>
                <w:sz w:val="28"/>
                <w:szCs w:val="28"/>
              </w:rPr>
              <w:t xml:space="preserve">(Công văn số 571/BTV-BCTPN ngày 06/10/2026); </w:t>
            </w:r>
            <w:r w:rsidRPr="00BE2C3E">
              <w:rPr>
                <w:rFonts w:ascii="Times New Roman" w:hAnsi="Times New Roman" w:cs="Times New Roman"/>
                <w:bCs/>
                <w:color w:val="000000" w:themeColor="text1"/>
                <w:sz w:val="28"/>
                <w:szCs w:val="28"/>
              </w:rPr>
              <w:t xml:space="preserve">Ban Quản lý Khu du lịch quốc gia Núi Sam (Công văn số </w:t>
            </w:r>
            <w:r>
              <w:rPr>
                <w:rFonts w:ascii="Times New Roman" w:hAnsi="Times New Roman" w:cs="Times New Roman"/>
                <w:bCs/>
                <w:color w:val="000000" w:themeColor="text1"/>
                <w:sz w:val="28"/>
                <w:szCs w:val="28"/>
              </w:rPr>
              <w:t>809</w:t>
            </w:r>
            <w:r w:rsidRPr="00BE2C3E">
              <w:rPr>
                <w:rFonts w:ascii="Times New Roman" w:hAnsi="Times New Roman" w:cs="Times New Roman"/>
                <w:bCs/>
                <w:color w:val="000000" w:themeColor="text1"/>
                <w:sz w:val="28"/>
                <w:szCs w:val="28"/>
              </w:rPr>
              <w:t>/BQL-</w:t>
            </w:r>
            <w:r>
              <w:rPr>
                <w:rFonts w:ascii="Times New Roman" w:hAnsi="Times New Roman" w:cs="Times New Roman"/>
                <w:bCs/>
                <w:color w:val="000000" w:themeColor="text1"/>
                <w:sz w:val="28"/>
                <w:szCs w:val="28"/>
              </w:rPr>
              <w:t>QLDS&amp;ANTT</w:t>
            </w:r>
            <w:r w:rsidRPr="00BE2C3E">
              <w:rPr>
                <w:rFonts w:ascii="Times New Roman" w:hAnsi="Times New Roman" w:cs="Times New Roman"/>
                <w:bCs/>
                <w:color w:val="000000" w:themeColor="text1"/>
                <w:sz w:val="28"/>
                <w:szCs w:val="28"/>
              </w:rPr>
              <w:t xml:space="preserve"> ngày </w:t>
            </w:r>
            <w:r>
              <w:rPr>
                <w:rFonts w:ascii="Times New Roman" w:hAnsi="Times New Roman" w:cs="Times New Roman"/>
                <w:bCs/>
                <w:color w:val="000000" w:themeColor="text1"/>
                <w:sz w:val="28"/>
                <w:szCs w:val="28"/>
              </w:rPr>
              <w:t>06/10/2026</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 xml:space="preserve">; </w:t>
            </w:r>
            <w:r w:rsidRPr="00BE2C3E">
              <w:rPr>
                <w:rFonts w:ascii="Times New Roman" w:hAnsi="Times New Roman" w:cs="Times New Roman"/>
                <w:bCs/>
                <w:color w:val="000000" w:themeColor="text1"/>
                <w:sz w:val="28"/>
                <w:szCs w:val="28"/>
              </w:rPr>
              <w:t>Vườn Quốc gia Phú Quốc (Công văn số 1</w:t>
            </w:r>
            <w:r>
              <w:rPr>
                <w:rFonts w:ascii="Times New Roman" w:hAnsi="Times New Roman" w:cs="Times New Roman"/>
                <w:bCs/>
                <w:color w:val="000000" w:themeColor="text1"/>
                <w:sz w:val="28"/>
                <w:szCs w:val="28"/>
              </w:rPr>
              <w:t>532</w:t>
            </w:r>
            <w:r w:rsidRPr="00BE2C3E">
              <w:rPr>
                <w:rFonts w:ascii="Times New Roman" w:hAnsi="Times New Roman" w:cs="Times New Roman"/>
                <w:bCs/>
                <w:color w:val="000000" w:themeColor="text1"/>
                <w:sz w:val="28"/>
                <w:szCs w:val="28"/>
              </w:rPr>
              <w:t>/VQGPQ-</w:t>
            </w:r>
            <w:r>
              <w:rPr>
                <w:rFonts w:ascii="Times New Roman" w:hAnsi="Times New Roman" w:cs="Times New Roman"/>
                <w:bCs/>
                <w:color w:val="000000" w:themeColor="text1"/>
                <w:sz w:val="28"/>
                <w:szCs w:val="28"/>
              </w:rPr>
              <w:t>DLST&amp;CHSV</w:t>
            </w:r>
            <w:r w:rsidRPr="00BE2C3E">
              <w:rPr>
                <w:rFonts w:ascii="Times New Roman" w:hAnsi="Times New Roman" w:cs="Times New Roman"/>
                <w:bCs/>
                <w:color w:val="000000" w:themeColor="text1"/>
                <w:sz w:val="28"/>
                <w:szCs w:val="28"/>
              </w:rPr>
              <w:t xml:space="preserve"> ngày </w:t>
            </w:r>
            <w:r>
              <w:rPr>
                <w:rFonts w:ascii="Times New Roman" w:hAnsi="Times New Roman" w:cs="Times New Roman"/>
                <w:bCs/>
                <w:color w:val="000000" w:themeColor="text1"/>
                <w:sz w:val="28"/>
                <w:szCs w:val="28"/>
              </w:rPr>
              <w:t>05/10/2026</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 xml:space="preserve">; </w:t>
            </w:r>
            <w:r w:rsidRPr="00BE2C3E">
              <w:rPr>
                <w:rFonts w:ascii="Times New Roman" w:hAnsi="Times New Roman" w:cs="Times New Roman"/>
                <w:bCs/>
                <w:color w:val="000000" w:themeColor="text1"/>
                <w:sz w:val="28"/>
                <w:szCs w:val="28"/>
              </w:rPr>
              <w:t>Ban Quản lý Khu kinh tế (Công văn số 28</w:t>
            </w:r>
            <w:r>
              <w:rPr>
                <w:rFonts w:ascii="Times New Roman" w:hAnsi="Times New Roman" w:cs="Times New Roman"/>
                <w:bCs/>
                <w:color w:val="000000" w:themeColor="text1"/>
                <w:sz w:val="28"/>
                <w:szCs w:val="28"/>
              </w:rPr>
              <w:t>57</w:t>
            </w:r>
            <w:r w:rsidRPr="00BE2C3E">
              <w:rPr>
                <w:rFonts w:ascii="Times New Roman" w:hAnsi="Times New Roman" w:cs="Times New Roman"/>
                <w:bCs/>
                <w:color w:val="000000" w:themeColor="text1"/>
                <w:sz w:val="28"/>
                <w:szCs w:val="28"/>
              </w:rPr>
              <w:t xml:space="preserve">/BQLKKT-QLMT ngày </w:t>
            </w:r>
            <w:r>
              <w:rPr>
                <w:rFonts w:ascii="Times New Roman" w:hAnsi="Times New Roman" w:cs="Times New Roman"/>
                <w:bCs/>
                <w:color w:val="000000" w:themeColor="text1"/>
                <w:sz w:val="28"/>
                <w:szCs w:val="28"/>
              </w:rPr>
              <w:t>05/10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Văn phòng Điều phối Chương trình mục tiêu quốc gia xây dựng nông thôn mới và </w:t>
            </w:r>
            <w:r w:rsidRPr="00BE2C3E">
              <w:rPr>
                <w:rFonts w:ascii="Times New Roman" w:hAnsi="Times New Roman" w:cs="Times New Roman"/>
                <w:bCs/>
                <w:color w:val="000000" w:themeColor="text1"/>
                <w:sz w:val="28"/>
                <w:szCs w:val="28"/>
              </w:rPr>
              <w:lastRenderedPageBreak/>
              <w:t>giảm nghèo bền vững tỉnh An Giang (Công văn số 5</w:t>
            </w:r>
            <w:r>
              <w:rPr>
                <w:rFonts w:ascii="Times New Roman" w:hAnsi="Times New Roman" w:cs="Times New Roman"/>
                <w:bCs/>
                <w:color w:val="000000" w:themeColor="text1"/>
                <w:sz w:val="28"/>
                <w:szCs w:val="28"/>
              </w:rPr>
              <w:t>54</w:t>
            </w:r>
            <w:r w:rsidRPr="00BE2C3E">
              <w:rPr>
                <w:rFonts w:ascii="Times New Roman" w:hAnsi="Times New Roman" w:cs="Times New Roman"/>
                <w:bCs/>
                <w:color w:val="000000" w:themeColor="text1"/>
                <w:sz w:val="28"/>
                <w:szCs w:val="28"/>
              </w:rPr>
              <w:t>/VPĐP-NV ngày 0</w:t>
            </w:r>
            <w:r>
              <w:rPr>
                <w:rFonts w:ascii="Times New Roman" w:hAnsi="Times New Roman" w:cs="Times New Roman"/>
                <w:bCs/>
                <w:color w:val="000000" w:themeColor="text1"/>
                <w:sz w:val="28"/>
                <w:szCs w:val="28"/>
              </w:rPr>
              <w:t>5</w:t>
            </w:r>
            <w:r w:rsidRPr="00BE2C3E">
              <w:rPr>
                <w:rFonts w:ascii="Times New Roman" w:hAnsi="Times New Roman" w:cs="Times New Roman"/>
                <w:bCs/>
                <w:color w:val="000000" w:themeColor="text1"/>
                <w:sz w:val="28"/>
                <w:szCs w:val="28"/>
              </w:rPr>
              <w:t>/10/2026)</w:t>
            </w:r>
            <w:r>
              <w:rPr>
                <w:rFonts w:ascii="Times New Roman" w:hAnsi="Times New Roman" w:cs="Times New Roman"/>
                <w:bCs/>
                <w:color w:val="000000" w:themeColor="text1"/>
                <w:sz w:val="28"/>
                <w:szCs w:val="28"/>
              </w:rPr>
              <w:t xml:space="preserve">; </w:t>
            </w:r>
            <w:r w:rsidRPr="00BE2C3E">
              <w:rPr>
                <w:rFonts w:ascii="Times New Roman" w:hAnsi="Times New Roman" w:cs="Times New Roman"/>
                <w:bCs/>
                <w:color w:val="000000" w:themeColor="text1"/>
                <w:sz w:val="28"/>
                <w:szCs w:val="28"/>
              </w:rPr>
              <w:t xml:space="preserve">Trung tâm </w:t>
            </w:r>
            <w:r>
              <w:rPr>
                <w:rFonts w:ascii="Times New Roman" w:hAnsi="Times New Roman" w:cs="Times New Roman"/>
                <w:bCs/>
                <w:color w:val="000000" w:themeColor="text1"/>
                <w:sz w:val="28"/>
                <w:szCs w:val="28"/>
              </w:rPr>
              <w:t>Quan trắc</w:t>
            </w:r>
            <w:r w:rsidRPr="00BE2C3E">
              <w:rPr>
                <w:rFonts w:ascii="Times New Roman" w:hAnsi="Times New Roman" w:cs="Times New Roman"/>
                <w:bCs/>
                <w:color w:val="000000" w:themeColor="text1"/>
                <w:sz w:val="28"/>
                <w:szCs w:val="28"/>
              </w:rPr>
              <w:t xml:space="preserve"> Tài nguyên và Môi trường (Công văn số </w:t>
            </w:r>
            <w:r>
              <w:rPr>
                <w:rFonts w:ascii="Times New Roman" w:hAnsi="Times New Roman" w:cs="Times New Roman"/>
                <w:bCs/>
                <w:color w:val="000000" w:themeColor="text1"/>
                <w:sz w:val="28"/>
                <w:szCs w:val="28"/>
              </w:rPr>
              <w:t>1031</w:t>
            </w:r>
            <w:r w:rsidRPr="00BE2C3E">
              <w:rPr>
                <w:rFonts w:ascii="Times New Roman" w:hAnsi="Times New Roman" w:cs="Times New Roman"/>
                <w:bCs/>
                <w:color w:val="000000" w:themeColor="text1"/>
                <w:sz w:val="28"/>
                <w:szCs w:val="28"/>
              </w:rPr>
              <w:t>/TT</w:t>
            </w:r>
            <w:r>
              <w:rPr>
                <w:rFonts w:ascii="Times New Roman" w:hAnsi="Times New Roman" w:cs="Times New Roman"/>
                <w:bCs/>
                <w:color w:val="000000" w:themeColor="text1"/>
                <w:sz w:val="28"/>
                <w:szCs w:val="28"/>
              </w:rPr>
              <w:t>Q</w:t>
            </w:r>
            <w:r w:rsidRPr="00BE2C3E">
              <w:rPr>
                <w:rFonts w:ascii="Times New Roman" w:hAnsi="Times New Roman" w:cs="Times New Roman"/>
                <w:bCs/>
                <w:color w:val="000000" w:themeColor="text1"/>
                <w:sz w:val="28"/>
                <w:szCs w:val="28"/>
              </w:rPr>
              <w:t xml:space="preserve">TTNMT-HCTH ngày </w:t>
            </w:r>
            <w:r>
              <w:rPr>
                <w:rFonts w:ascii="Times New Roman" w:hAnsi="Times New Roman" w:cs="Times New Roman"/>
                <w:bCs/>
                <w:color w:val="000000" w:themeColor="text1"/>
                <w:sz w:val="28"/>
                <w:szCs w:val="28"/>
              </w:rPr>
              <w:t>02/10/2026</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 xml:space="preserve">; Trung tâm khuyến nông (Công văn số 1173/TTKN-KHTC ngày 02/10/2026); </w:t>
            </w:r>
            <w:r w:rsidRPr="00BE2C3E">
              <w:rPr>
                <w:rFonts w:ascii="Times New Roman" w:hAnsi="Times New Roman" w:cs="Times New Roman"/>
                <w:bCs/>
                <w:color w:val="000000" w:themeColor="text1"/>
                <w:sz w:val="28"/>
                <w:szCs w:val="28"/>
              </w:rPr>
              <w:t>Văn phòng đăng ký đất đai (Công văn số 1</w:t>
            </w:r>
            <w:r>
              <w:rPr>
                <w:rFonts w:ascii="Times New Roman" w:hAnsi="Times New Roman" w:cs="Times New Roman"/>
                <w:bCs/>
                <w:color w:val="000000" w:themeColor="text1"/>
                <w:sz w:val="28"/>
                <w:szCs w:val="28"/>
              </w:rPr>
              <w:t>888</w:t>
            </w:r>
            <w:r w:rsidRPr="00BE2C3E">
              <w:rPr>
                <w:rFonts w:ascii="Times New Roman" w:hAnsi="Times New Roman" w:cs="Times New Roman"/>
                <w:bCs/>
                <w:color w:val="000000" w:themeColor="text1"/>
                <w:sz w:val="28"/>
                <w:szCs w:val="28"/>
              </w:rPr>
              <w:t xml:space="preserve">/VPĐKĐĐ-HCTH ngày </w:t>
            </w:r>
            <w:r>
              <w:rPr>
                <w:rFonts w:ascii="Times New Roman" w:hAnsi="Times New Roman" w:cs="Times New Roman"/>
                <w:bCs/>
                <w:color w:val="000000" w:themeColor="text1"/>
                <w:sz w:val="28"/>
                <w:szCs w:val="28"/>
              </w:rPr>
              <w:t>05/10/2026</w:t>
            </w:r>
            <w:r w:rsidRPr="00BE2C3E">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 xml:space="preserve">; Ban Quản lý rừng An Giang – Khu vực II (Công văn số 817/BQLRAGKVII-KHKT ngày 02/10/2026); </w:t>
            </w:r>
            <w:r w:rsidRPr="00602D1A">
              <w:rPr>
                <w:rFonts w:ascii="Times New Roman" w:hAnsi="Times New Roman" w:cs="Times New Roman"/>
                <w:bCs/>
                <w:color w:val="000000" w:themeColor="text1"/>
                <w:sz w:val="28"/>
                <w:szCs w:val="28"/>
              </w:rPr>
              <w:t>Trung tâm Xúc tiến Đầu tư, Thương mại và Du lịch</w:t>
            </w:r>
            <w:r>
              <w:rPr>
                <w:rFonts w:ascii="Times New Roman" w:hAnsi="Times New Roman" w:cs="Times New Roman"/>
                <w:bCs/>
                <w:color w:val="000000" w:themeColor="text1"/>
                <w:sz w:val="28"/>
                <w:szCs w:val="28"/>
              </w:rPr>
              <w:t xml:space="preserve"> (Công văn số 1994/TTXTĐTTMDL-VP ngày 06/10/2026); Chi cục Thủy sản và Kiểm ngư (Công văn số </w:t>
            </w:r>
            <w:r>
              <w:rPr>
                <w:rFonts w:ascii="Times New Roman" w:hAnsi="Times New Roman" w:cs="Times New Roman"/>
                <w:bCs/>
                <w:color w:val="000000" w:themeColor="text1"/>
                <w:sz w:val="28"/>
                <w:szCs w:val="28"/>
              </w:rPr>
              <w:lastRenderedPageBreak/>
              <w:t xml:space="preserve">2298/CCTSKN-HCTH ngày 05/10/2026); </w:t>
            </w:r>
            <w:r w:rsidRPr="00BE2C3E">
              <w:rPr>
                <w:rFonts w:ascii="Times New Roman" w:hAnsi="Times New Roman" w:cs="Times New Roman"/>
                <w:bCs/>
                <w:color w:val="000000" w:themeColor="text1"/>
                <w:sz w:val="28"/>
                <w:szCs w:val="28"/>
              </w:rPr>
              <w:t xml:space="preserve">Ủy ban nhân dân </w:t>
            </w:r>
            <w:r>
              <w:rPr>
                <w:rFonts w:ascii="Times New Roman" w:hAnsi="Times New Roman" w:cs="Times New Roman"/>
                <w:bCs/>
                <w:color w:val="000000" w:themeColor="text1"/>
                <w:sz w:val="28"/>
                <w:szCs w:val="28"/>
              </w:rPr>
              <w:t>xã Vĩnh Bình</w:t>
            </w:r>
            <w:r w:rsidRPr="00BE2C3E">
              <w:rPr>
                <w:rFonts w:ascii="Times New Roman" w:hAnsi="Times New Roman" w:cs="Times New Roman"/>
                <w:bCs/>
                <w:color w:val="000000" w:themeColor="text1"/>
                <w:sz w:val="28"/>
                <w:szCs w:val="28"/>
              </w:rPr>
              <w:t xml:space="preserve"> (Công văn số </w:t>
            </w:r>
            <w:r>
              <w:rPr>
                <w:rFonts w:ascii="Times New Roman" w:hAnsi="Times New Roman" w:cs="Times New Roman"/>
                <w:bCs/>
                <w:color w:val="000000" w:themeColor="text1"/>
                <w:sz w:val="28"/>
                <w:szCs w:val="28"/>
              </w:rPr>
              <w:t>1557</w:t>
            </w:r>
            <w:r w:rsidRPr="00BE2C3E">
              <w:rPr>
                <w:rFonts w:ascii="Times New Roman" w:hAnsi="Times New Roman" w:cs="Times New Roman"/>
                <w:bCs/>
                <w:color w:val="000000" w:themeColor="text1"/>
                <w:sz w:val="28"/>
                <w:szCs w:val="28"/>
              </w:rPr>
              <w:t>/UBND-</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 xml:space="preserve">KT ngày </w:t>
            </w:r>
            <w:r>
              <w:rPr>
                <w:rFonts w:ascii="Times New Roman" w:hAnsi="Times New Roman" w:cs="Times New Roman"/>
                <w:bCs/>
                <w:color w:val="000000" w:themeColor="text1"/>
                <w:sz w:val="28"/>
                <w:szCs w:val="28"/>
              </w:rPr>
              <w:t>01/10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Mỹ Đức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708</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01/10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Mỹ Thạnh Tây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828</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02/10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Ba Chúc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935</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06/10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Thạnh Đông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1198</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01/10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Vĩnh Phong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1340</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09/10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Định Hòa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1362</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lastRenderedPageBreak/>
              <w:t>05/10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phường Vĩnh Thông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1529</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02/10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Vĩnh Bình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1557</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01/10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đặc khu Thổ Châu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1640</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05/10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Cần Đăng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1716</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10/10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Nhơn Hội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1737</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29/9</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Vĩnh Hòa Hưng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1759</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12/10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An Phú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1889</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06/10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w:t>
            </w:r>
            <w:r>
              <w:rPr>
                <w:rFonts w:ascii="Times New Roman" w:hAnsi="Times New Roman" w:cs="Times New Roman"/>
                <w:bCs/>
                <w:color w:val="000000" w:themeColor="text1"/>
                <w:sz w:val="28"/>
                <w:szCs w:val="28"/>
              </w:rPr>
              <w:lastRenderedPageBreak/>
              <w:t xml:space="preserve">nhân dân xã An Châu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2336</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08/10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Vĩnh An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2669</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08/10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phường Long Phú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2789</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09/10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Chợ Vàm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2810</w:t>
            </w:r>
            <w:r w:rsidRPr="00BE2C3E">
              <w:rPr>
                <w:rFonts w:ascii="Times New Roman" w:hAnsi="Times New Roman" w:cs="Times New Roman"/>
                <w:bCs/>
                <w:color w:val="000000" w:themeColor="text1"/>
                <w:sz w:val="28"/>
                <w:szCs w:val="28"/>
              </w:rPr>
              <w:t>/UBND-</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 xml:space="preserve">KT ngày </w:t>
            </w:r>
            <w:r>
              <w:rPr>
                <w:rFonts w:ascii="Times New Roman" w:hAnsi="Times New Roman" w:cs="Times New Roman"/>
                <w:bCs/>
                <w:color w:val="000000" w:themeColor="text1"/>
                <w:sz w:val="28"/>
                <w:szCs w:val="28"/>
              </w:rPr>
              <w:t>06/10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Hòa Lạc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3845</w:t>
            </w:r>
            <w:r w:rsidRPr="00BE2C3E">
              <w:rPr>
                <w:rFonts w:ascii="Times New Roman" w:hAnsi="Times New Roman" w:cs="Times New Roman"/>
                <w:bCs/>
                <w:color w:val="000000" w:themeColor="text1"/>
                <w:sz w:val="28"/>
                <w:szCs w:val="28"/>
              </w:rPr>
              <w:t>/UBND-</w:t>
            </w:r>
            <w:r>
              <w:rPr>
                <w:rFonts w:ascii="Times New Roman" w:hAnsi="Times New Roman" w:cs="Times New Roman"/>
                <w:bCs/>
                <w:color w:val="000000" w:themeColor="text1"/>
                <w:sz w:val="28"/>
                <w:szCs w:val="28"/>
              </w:rPr>
              <w:t>P</w:t>
            </w:r>
            <w:r w:rsidRPr="00BE2C3E">
              <w:rPr>
                <w:rFonts w:ascii="Times New Roman" w:hAnsi="Times New Roman" w:cs="Times New Roman"/>
                <w:bCs/>
                <w:color w:val="000000" w:themeColor="text1"/>
                <w:sz w:val="28"/>
                <w:szCs w:val="28"/>
              </w:rPr>
              <w:t xml:space="preserve">KT ngày </w:t>
            </w:r>
            <w:r>
              <w:rPr>
                <w:rFonts w:ascii="Times New Roman" w:hAnsi="Times New Roman" w:cs="Times New Roman"/>
                <w:bCs/>
                <w:color w:val="000000" w:themeColor="text1"/>
                <w:sz w:val="28"/>
                <w:szCs w:val="28"/>
              </w:rPr>
              <w:t>05/10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phường Vĩnh Tế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4125</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09/10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Phú An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4636</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02/10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Thạnh Lộc </w:t>
            </w:r>
            <w:r w:rsidRPr="00BE2C3E">
              <w:rPr>
                <w:rFonts w:ascii="Times New Roman" w:hAnsi="Times New Roman" w:cs="Times New Roman"/>
                <w:bCs/>
                <w:color w:val="000000" w:themeColor="text1"/>
                <w:sz w:val="28"/>
                <w:szCs w:val="28"/>
              </w:rPr>
              <w:lastRenderedPageBreak/>
              <w:t xml:space="preserve">(Công văn số </w:t>
            </w:r>
            <w:r>
              <w:rPr>
                <w:rFonts w:ascii="Times New Roman" w:hAnsi="Times New Roman" w:cs="Times New Roman"/>
                <w:bCs/>
                <w:color w:val="000000" w:themeColor="text1"/>
                <w:sz w:val="28"/>
                <w:szCs w:val="28"/>
              </w:rPr>
              <w:t>4636</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06/10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phường Châu Đốc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7117</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05/10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 xml:space="preserve">; Ủy ban nhân dân xã Long Điền </w:t>
            </w:r>
            <w:r w:rsidRPr="00BE2C3E">
              <w:rPr>
                <w:rFonts w:ascii="Times New Roman" w:hAnsi="Times New Roman" w:cs="Times New Roman"/>
                <w:bCs/>
                <w:color w:val="000000" w:themeColor="text1"/>
                <w:sz w:val="28"/>
                <w:szCs w:val="28"/>
              </w:rPr>
              <w:t xml:space="preserve">(Công văn số </w:t>
            </w:r>
            <w:r>
              <w:rPr>
                <w:rFonts w:ascii="Times New Roman" w:hAnsi="Times New Roman" w:cs="Times New Roman"/>
                <w:bCs/>
                <w:color w:val="000000" w:themeColor="text1"/>
                <w:sz w:val="28"/>
                <w:szCs w:val="28"/>
              </w:rPr>
              <w:t>9342</w:t>
            </w:r>
            <w:r w:rsidRPr="00BE2C3E">
              <w:rPr>
                <w:rFonts w:ascii="Times New Roman" w:hAnsi="Times New Roman" w:cs="Times New Roman"/>
                <w:bCs/>
                <w:color w:val="000000" w:themeColor="text1"/>
                <w:sz w:val="28"/>
                <w:szCs w:val="28"/>
              </w:rPr>
              <w:t xml:space="preserve">/UBND-KT ngày </w:t>
            </w:r>
            <w:r>
              <w:rPr>
                <w:rFonts w:ascii="Times New Roman" w:hAnsi="Times New Roman" w:cs="Times New Roman"/>
                <w:bCs/>
                <w:color w:val="000000" w:themeColor="text1"/>
                <w:sz w:val="28"/>
                <w:szCs w:val="28"/>
              </w:rPr>
              <w:t>06/10</w:t>
            </w:r>
            <w:r w:rsidRPr="00BE2C3E">
              <w:rPr>
                <w:rFonts w:ascii="Times New Roman" w:hAnsi="Times New Roman" w:cs="Times New Roman"/>
                <w:bCs/>
                <w:color w:val="000000" w:themeColor="text1"/>
                <w:sz w:val="28"/>
                <w:szCs w:val="28"/>
              </w:rPr>
              <w:t>/2026)</w:t>
            </w:r>
            <w:r>
              <w:rPr>
                <w:rFonts w:ascii="Times New Roman" w:hAnsi="Times New Roman" w:cs="Times New Roman"/>
                <w:bCs/>
                <w:color w:val="000000" w:themeColor="text1"/>
                <w:sz w:val="28"/>
                <w:szCs w:val="28"/>
              </w:rPr>
              <w:t>.</w:t>
            </w:r>
          </w:p>
        </w:tc>
        <w:tc>
          <w:tcPr>
            <w:tcW w:w="4036" w:type="dxa"/>
            <w:tcBorders>
              <w:bottom w:val="single" w:sz="4" w:space="0" w:color="auto"/>
            </w:tcBorders>
            <w:vAlign w:val="center"/>
          </w:tcPr>
          <w:p w14:paraId="6CE6724A" w14:textId="7BC95F8C" w:rsidR="00DF4456" w:rsidRPr="00BE2C3E" w:rsidRDefault="00DF4456" w:rsidP="00DF4456">
            <w:pPr>
              <w:spacing w:before="80" w:after="80"/>
              <w:ind w:right="67"/>
              <w:jc w:val="both"/>
              <w:rPr>
                <w:rFonts w:ascii="Times New Roman" w:hAnsi="Times New Roman" w:cs="Times New Roman"/>
                <w:bCs/>
                <w:color w:val="000000" w:themeColor="text1"/>
                <w:sz w:val="28"/>
                <w:szCs w:val="28"/>
              </w:rPr>
            </w:pPr>
            <w:r w:rsidRPr="00BE2C3E">
              <w:rPr>
                <w:rFonts w:ascii="Times New Roman" w:hAnsi="Times New Roman" w:cs="Times New Roman"/>
                <w:bCs/>
                <w:color w:val="000000" w:themeColor="text1"/>
                <w:sz w:val="28"/>
                <w:szCs w:val="28"/>
              </w:rPr>
              <w:lastRenderedPageBreak/>
              <w:t>Thống nhất</w:t>
            </w:r>
          </w:p>
        </w:tc>
        <w:tc>
          <w:tcPr>
            <w:tcW w:w="3766" w:type="dxa"/>
            <w:tcBorders>
              <w:bottom w:val="single" w:sz="4" w:space="0" w:color="auto"/>
            </w:tcBorders>
            <w:vAlign w:val="center"/>
          </w:tcPr>
          <w:p w14:paraId="5FBB6CA1" w14:textId="77777777" w:rsidR="00DF4456" w:rsidRPr="00BE2C3E" w:rsidRDefault="00DF4456" w:rsidP="00DF4456">
            <w:pPr>
              <w:spacing w:before="80" w:after="80"/>
              <w:jc w:val="both"/>
              <w:rPr>
                <w:rFonts w:ascii="Times New Roman" w:hAnsi="Times New Roman" w:cs="Times New Roman"/>
                <w:color w:val="000000" w:themeColor="text1"/>
                <w:sz w:val="28"/>
                <w:szCs w:val="28"/>
                <w:lang w:val="nl-NL"/>
              </w:rPr>
            </w:pPr>
          </w:p>
        </w:tc>
      </w:tr>
    </w:tbl>
    <w:p w14:paraId="6A700ABB" w14:textId="77777777" w:rsidR="00280457" w:rsidRPr="00BE2C3E" w:rsidRDefault="00280457" w:rsidP="00780407">
      <w:pPr>
        <w:spacing w:before="60" w:after="60"/>
        <w:ind w:firstLine="851"/>
        <w:jc w:val="both"/>
        <w:rPr>
          <w:rFonts w:ascii="Times New Roman" w:hAnsi="Times New Roman" w:cs="Times New Roman"/>
          <w:iCs/>
          <w:color w:val="000000" w:themeColor="text1"/>
          <w:sz w:val="26"/>
          <w:szCs w:val="26"/>
          <w:lang w:val="nl-NL"/>
        </w:rPr>
      </w:pPr>
    </w:p>
    <w:sectPr w:rsidR="00280457" w:rsidRPr="00BE2C3E" w:rsidSect="00F92602">
      <w:headerReference w:type="default" r:id="rId8"/>
      <w:pgSz w:w="16840" w:h="11907" w:orient="landscape"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E2FC1" w14:textId="77777777" w:rsidR="00003FE2" w:rsidRDefault="00003FE2" w:rsidP="007D07BA">
      <w:pPr>
        <w:spacing w:after="0" w:line="240" w:lineRule="auto"/>
      </w:pPr>
      <w:r>
        <w:separator/>
      </w:r>
    </w:p>
  </w:endnote>
  <w:endnote w:type="continuationSeparator" w:id="0">
    <w:p w14:paraId="60C26118" w14:textId="77777777" w:rsidR="00003FE2" w:rsidRDefault="00003FE2" w:rsidP="007D0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24997" w14:textId="77777777" w:rsidR="00003FE2" w:rsidRDefault="00003FE2" w:rsidP="007D07BA">
      <w:pPr>
        <w:spacing w:after="0" w:line="240" w:lineRule="auto"/>
      </w:pPr>
      <w:r>
        <w:separator/>
      </w:r>
    </w:p>
  </w:footnote>
  <w:footnote w:type="continuationSeparator" w:id="0">
    <w:p w14:paraId="7150DF10" w14:textId="77777777" w:rsidR="00003FE2" w:rsidRDefault="00003FE2" w:rsidP="007D0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635793129"/>
      <w:docPartObj>
        <w:docPartGallery w:val="Page Numbers (Top of Page)"/>
        <w:docPartUnique/>
      </w:docPartObj>
    </w:sdtPr>
    <w:sdtEndPr>
      <w:rPr>
        <w:noProof/>
      </w:rPr>
    </w:sdtEndPr>
    <w:sdtContent>
      <w:p w14:paraId="445A7DF0" w14:textId="53F9295A" w:rsidR="00147745" w:rsidRPr="00147745" w:rsidRDefault="00147745">
        <w:pPr>
          <w:pStyle w:val="Header"/>
          <w:jc w:val="center"/>
          <w:rPr>
            <w:rFonts w:ascii="Times New Roman" w:hAnsi="Times New Roman" w:cs="Times New Roman"/>
            <w:sz w:val="24"/>
            <w:szCs w:val="24"/>
          </w:rPr>
        </w:pPr>
        <w:r w:rsidRPr="00147745">
          <w:rPr>
            <w:rFonts w:ascii="Times New Roman" w:hAnsi="Times New Roman" w:cs="Times New Roman"/>
            <w:sz w:val="24"/>
            <w:szCs w:val="24"/>
          </w:rPr>
          <w:fldChar w:fldCharType="begin"/>
        </w:r>
        <w:r w:rsidRPr="00147745">
          <w:rPr>
            <w:rFonts w:ascii="Times New Roman" w:hAnsi="Times New Roman" w:cs="Times New Roman"/>
            <w:sz w:val="24"/>
            <w:szCs w:val="24"/>
          </w:rPr>
          <w:instrText xml:space="preserve"> PAGE   \* MERGEFORMAT </w:instrText>
        </w:r>
        <w:r w:rsidRPr="00147745">
          <w:rPr>
            <w:rFonts w:ascii="Times New Roman" w:hAnsi="Times New Roman" w:cs="Times New Roman"/>
            <w:sz w:val="24"/>
            <w:szCs w:val="24"/>
          </w:rPr>
          <w:fldChar w:fldCharType="separate"/>
        </w:r>
        <w:r w:rsidRPr="00147745">
          <w:rPr>
            <w:rFonts w:ascii="Times New Roman" w:hAnsi="Times New Roman" w:cs="Times New Roman"/>
            <w:noProof/>
            <w:sz w:val="24"/>
            <w:szCs w:val="24"/>
          </w:rPr>
          <w:t>2</w:t>
        </w:r>
        <w:r w:rsidRPr="00147745">
          <w:rPr>
            <w:rFonts w:ascii="Times New Roman" w:hAnsi="Times New Roman" w:cs="Times New Roman"/>
            <w:noProof/>
            <w:sz w:val="24"/>
            <w:szCs w:val="24"/>
          </w:rPr>
          <w:fldChar w:fldCharType="end"/>
        </w:r>
      </w:p>
    </w:sdtContent>
  </w:sdt>
  <w:p w14:paraId="489E70BA" w14:textId="77777777" w:rsidR="00147745" w:rsidRDefault="001477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56A32"/>
    <w:multiLevelType w:val="hybridMultilevel"/>
    <w:tmpl w:val="A84E3C72"/>
    <w:lvl w:ilvl="0" w:tplc="1734A3F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57673A"/>
    <w:multiLevelType w:val="hybridMultilevel"/>
    <w:tmpl w:val="3F226474"/>
    <w:lvl w:ilvl="0" w:tplc="1592D8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E07D06"/>
    <w:multiLevelType w:val="multilevel"/>
    <w:tmpl w:val="62FE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01162E"/>
    <w:multiLevelType w:val="multilevel"/>
    <w:tmpl w:val="0F86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CD68DA"/>
    <w:multiLevelType w:val="hybridMultilevel"/>
    <w:tmpl w:val="DFDCA60E"/>
    <w:lvl w:ilvl="0" w:tplc="CCBE507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8668608">
    <w:abstractNumId w:val="1"/>
  </w:num>
  <w:num w:numId="2" w16cid:durableId="332874305">
    <w:abstractNumId w:val="0"/>
  </w:num>
  <w:num w:numId="3" w16cid:durableId="1060787785">
    <w:abstractNumId w:val="4"/>
  </w:num>
  <w:num w:numId="4" w16cid:durableId="158733162">
    <w:abstractNumId w:val="2"/>
  </w:num>
  <w:num w:numId="5" w16cid:durableId="1284029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333"/>
    <w:rsid w:val="0000243C"/>
    <w:rsid w:val="0000290F"/>
    <w:rsid w:val="00003FE2"/>
    <w:rsid w:val="00027303"/>
    <w:rsid w:val="000340AA"/>
    <w:rsid w:val="00037356"/>
    <w:rsid w:val="000462FD"/>
    <w:rsid w:val="000537FC"/>
    <w:rsid w:val="000557BE"/>
    <w:rsid w:val="00072E9F"/>
    <w:rsid w:val="00075207"/>
    <w:rsid w:val="00075BB4"/>
    <w:rsid w:val="00076529"/>
    <w:rsid w:val="00081B00"/>
    <w:rsid w:val="00082C5B"/>
    <w:rsid w:val="00083A7C"/>
    <w:rsid w:val="00090DC9"/>
    <w:rsid w:val="0009212B"/>
    <w:rsid w:val="0009734D"/>
    <w:rsid w:val="000B60D3"/>
    <w:rsid w:val="000C4795"/>
    <w:rsid w:val="000D0F13"/>
    <w:rsid w:val="000D3E96"/>
    <w:rsid w:val="000E5D53"/>
    <w:rsid w:val="000F05EC"/>
    <w:rsid w:val="000F3F08"/>
    <w:rsid w:val="00100240"/>
    <w:rsid w:val="001028E9"/>
    <w:rsid w:val="00103A18"/>
    <w:rsid w:val="001073EF"/>
    <w:rsid w:val="00115A97"/>
    <w:rsid w:val="00115F13"/>
    <w:rsid w:val="00116CBA"/>
    <w:rsid w:val="00120F68"/>
    <w:rsid w:val="001213D3"/>
    <w:rsid w:val="00126622"/>
    <w:rsid w:val="001457CE"/>
    <w:rsid w:val="00145FA9"/>
    <w:rsid w:val="00147745"/>
    <w:rsid w:val="001531B8"/>
    <w:rsid w:val="00156B16"/>
    <w:rsid w:val="00164036"/>
    <w:rsid w:val="00164482"/>
    <w:rsid w:val="00166B76"/>
    <w:rsid w:val="001744E7"/>
    <w:rsid w:val="00177EF2"/>
    <w:rsid w:val="00182998"/>
    <w:rsid w:val="0018389D"/>
    <w:rsid w:val="00184324"/>
    <w:rsid w:val="001876A8"/>
    <w:rsid w:val="001876C1"/>
    <w:rsid w:val="00193F0D"/>
    <w:rsid w:val="0019444D"/>
    <w:rsid w:val="00197B68"/>
    <w:rsid w:val="001A09D6"/>
    <w:rsid w:val="001A576F"/>
    <w:rsid w:val="001B4C92"/>
    <w:rsid w:val="001C2D5F"/>
    <w:rsid w:val="001C617F"/>
    <w:rsid w:val="001D65EE"/>
    <w:rsid w:val="001E1115"/>
    <w:rsid w:val="001E5CDD"/>
    <w:rsid w:val="001F107F"/>
    <w:rsid w:val="001F113A"/>
    <w:rsid w:val="00201BED"/>
    <w:rsid w:val="0020288F"/>
    <w:rsid w:val="00204AC8"/>
    <w:rsid w:val="00210F6C"/>
    <w:rsid w:val="00215704"/>
    <w:rsid w:val="00215F3D"/>
    <w:rsid w:val="002213AB"/>
    <w:rsid w:val="0022459E"/>
    <w:rsid w:val="00230AC0"/>
    <w:rsid w:val="002339BB"/>
    <w:rsid w:val="0023505D"/>
    <w:rsid w:val="00241198"/>
    <w:rsid w:val="002413E3"/>
    <w:rsid w:val="00243863"/>
    <w:rsid w:val="00256ACF"/>
    <w:rsid w:val="00262D27"/>
    <w:rsid w:val="00265534"/>
    <w:rsid w:val="00270610"/>
    <w:rsid w:val="0027732D"/>
    <w:rsid w:val="00280457"/>
    <w:rsid w:val="00280D3C"/>
    <w:rsid w:val="002811EA"/>
    <w:rsid w:val="002846E9"/>
    <w:rsid w:val="002853F4"/>
    <w:rsid w:val="002A7FCD"/>
    <w:rsid w:val="002B5F8E"/>
    <w:rsid w:val="002C675F"/>
    <w:rsid w:val="002C710B"/>
    <w:rsid w:val="002D0861"/>
    <w:rsid w:val="002D459B"/>
    <w:rsid w:val="002D5522"/>
    <w:rsid w:val="002D6CD1"/>
    <w:rsid w:val="002F5084"/>
    <w:rsid w:val="00301507"/>
    <w:rsid w:val="00307128"/>
    <w:rsid w:val="00314682"/>
    <w:rsid w:val="0032328C"/>
    <w:rsid w:val="0032332D"/>
    <w:rsid w:val="00324CD8"/>
    <w:rsid w:val="00330D72"/>
    <w:rsid w:val="00341A3E"/>
    <w:rsid w:val="00344AB8"/>
    <w:rsid w:val="00345BC2"/>
    <w:rsid w:val="00346ADA"/>
    <w:rsid w:val="00351147"/>
    <w:rsid w:val="00352D59"/>
    <w:rsid w:val="003544A3"/>
    <w:rsid w:val="00356E8B"/>
    <w:rsid w:val="003628EE"/>
    <w:rsid w:val="00371FD4"/>
    <w:rsid w:val="00373BAA"/>
    <w:rsid w:val="003774BE"/>
    <w:rsid w:val="0038536D"/>
    <w:rsid w:val="00392F4B"/>
    <w:rsid w:val="003B290B"/>
    <w:rsid w:val="003B2DE5"/>
    <w:rsid w:val="003B35DF"/>
    <w:rsid w:val="003B78C0"/>
    <w:rsid w:val="003D394F"/>
    <w:rsid w:val="003D726D"/>
    <w:rsid w:val="003E24F4"/>
    <w:rsid w:val="003E2CB2"/>
    <w:rsid w:val="003F1D48"/>
    <w:rsid w:val="003F3665"/>
    <w:rsid w:val="003F567E"/>
    <w:rsid w:val="00415690"/>
    <w:rsid w:val="00421A43"/>
    <w:rsid w:val="00427715"/>
    <w:rsid w:val="004337B6"/>
    <w:rsid w:val="00446144"/>
    <w:rsid w:val="004465E6"/>
    <w:rsid w:val="00461E45"/>
    <w:rsid w:val="00464D45"/>
    <w:rsid w:val="00465548"/>
    <w:rsid w:val="00472BB0"/>
    <w:rsid w:val="004731FB"/>
    <w:rsid w:val="0047453D"/>
    <w:rsid w:val="0047502A"/>
    <w:rsid w:val="00476656"/>
    <w:rsid w:val="00482E08"/>
    <w:rsid w:val="0048312E"/>
    <w:rsid w:val="00484E44"/>
    <w:rsid w:val="004856E5"/>
    <w:rsid w:val="00487A13"/>
    <w:rsid w:val="004956B5"/>
    <w:rsid w:val="00495BA5"/>
    <w:rsid w:val="004968D6"/>
    <w:rsid w:val="00496AB6"/>
    <w:rsid w:val="004A31EC"/>
    <w:rsid w:val="004B1458"/>
    <w:rsid w:val="004B5837"/>
    <w:rsid w:val="004C3331"/>
    <w:rsid w:val="004D011C"/>
    <w:rsid w:val="004D03DE"/>
    <w:rsid w:val="004D096A"/>
    <w:rsid w:val="004D4742"/>
    <w:rsid w:val="004E167B"/>
    <w:rsid w:val="004E4117"/>
    <w:rsid w:val="004E7094"/>
    <w:rsid w:val="004F430B"/>
    <w:rsid w:val="004F5BE5"/>
    <w:rsid w:val="005001E8"/>
    <w:rsid w:val="00500F84"/>
    <w:rsid w:val="005049FD"/>
    <w:rsid w:val="00522C9D"/>
    <w:rsid w:val="005278B7"/>
    <w:rsid w:val="00530F51"/>
    <w:rsid w:val="00531C17"/>
    <w:rsid w:val="005426F2"/>
    <w:rsid w:val="00543289"/>
    <w:rsid w:val="00543C2A"/>
    <w:rsid w:val="0054594E"/>
    <w:rsid w:val="00561410"/>
    <w:rsid w:val="005706E7"/>
    <w:rsid w:val="00572261"/>
    <w:rsid w:val="0057429F"/>
    <w:rsid w:val="00575343"/>
    <w:rsid w:val="00575CE9"/>
    <w:rsid w:val="00581EB0"/>
    <w:rsid w:val="00584081"/>
    <w:rsid w:val="0058504A"/>
    <w:rsid w:val="005864A0"/>
    <w:rsid w:val="00594AF1"/>
    <w:rsid w:val="005B0275"/>
    <w:rsid w:val="005B4F16"/>
    <w:rsid w:val="005C2F36"/>
    <w:rsid w:val="005C48E5"/>
    <w:rsid w:val="005D2E16"/>
    <w:rsid w:val="005F2C9B"/>
    <w:rsid w:val="005F7D72"/>
    <w:rsid w:val="00600244"/>
    <w:rsid w:val="00601FFC"/>
    <w:rsid w:val="00602D1A"/>
    <w:rsid w:val="00612FF6"/>
    <w:rsid w:val="00613650"/>
    <w:rsid w:val="006138BB"/>
    <w:rsid w:val="00617BF0"/>
    <w:rsid w:val="00623628"/>
    <w:rsid w:val="00626422"/>
    <w:rsid w:val="00636667"/>
    <w:rsid w:val="00637533"/>
    <w:rsid w:val="00637B4D"/>
    <w:rsid w:val="00642444"/>
    <w:rsid w:val="00643436"/>
    <w:rsid w:val="00650D9A"/>
    <w:rsid w:val="00655986"/>
    <w:rsid w:val="006609F1"/>
    <w:rsid w:val="00665485"/>
    <w:rsid w:val="00672FEA"/>
    <w:rsid w:val="00680A69"/>
    <w:rsid w:val="00686023"/>
    <w:rsid w:val="0069523C"/>
    <w:rsid w:val="006A3F04"/>
    <w:rsid w:val="006A69BB"/>
    <w:rsid w:val="006B113A"/>
    <w:rsid w:val="006B14EE"/>
    <w:rsid w:val="006B61A6"/>
    <w:rsid w:val="006C40CF"/>
    <w:rsid w:val="006C5C4E"/>
    <w:rsid w:val="006C7BBD"/>
    <w:rsid w:val="006D000D"/>
    <w:rsid w:val="006D1EB5"/>
    <w:rsid w:val="006D2CF5"/>
    <w:rsid w:val="006D46BC"/>
    <w:rsid w:val="006D5D00"/>
    <w:rsid w:val="006F3421"/>
    <w:rsid w:val="006F37B0"/>
    <w:rsid w:val="0070095C"/>
    <w:rsid w:val="00706060"/>
    <w:rsid w:val="00721C9A"/>
    <w:rsid w:val="0072734A"/>
    <w:rsid w:val="00736D22"/>
    <w:rsid w:val="0074426D"/>
    <w:rsid w:val="00745509"/>
    <w:rsid w:val="007548E9"/>
    <w:rsid w:val="00761A17"/>
    <w:rsid w:val="00765FA0"/>
    <w:rsid w:val="00772501"/>
    <w:rsid w:val="00780407"/>
    <w:rsid w:val="007912C2"/>
    <w:rsid w:val="00791C0D"/>
    <w:rsid w:val="007954D1"/>
    <w:rsid w:val="007A426C"/>
    <w:rsid w:val="007B0130"/>
    <w:rsid w:val="007B4AFF"/>
    <w:rsid w:val="007B50B0"/>
    <w:rsid w:val="007B57D6"/>
    <w:rsid w:val="007D07BA"/>
    <w:rsid w:val="007D5720"/>
    <w:rsid w:val="007E35FF"/>
    <w:rsid w:val="007E4DC9"/>
    <w:rsid w:val="007F7685"/>
    <w:rsid w:val="00802AE2"/>
    <w:rsid w:val="0081243C"/>
    <w:rsid w:val="00827FEE"/>
    <w:rsid w:val="00831168"/>
    <w:rsid w:val="0083389D"/>
    <w:rsid w:val="00842553"/>
    <w:rsid w:val="00854CA6"/>
    <w:rsid w:val="00856E14"/>
    <w:rsid w:val="0086002B"/>
    <w:rsid w:val="00860C06"/>
    <w:rsid w:val="00865D4F"/>
    <w:rsid w:val="00867766"/>
    <w:rsid w:val="00880E37"/>
    <w:rsid w:val="00883774"/>
    <w:rsid w:val="00884319"/>
    <w:rsid w:val="008A14FB"/>
    <w:rsid w:val="008A35AF"/>
    <w:rsid w:val="008A5BFC"/>
    <w:rsid w:val="008B7640"/>
    <w:rsid w:val="008D1AAB"/>
    <w:rsid w:val="008D252F"/>
    <w:rsid w:val="008D5C6D"/>
    <w:rsid w:val="008D6735"/>
    <w:rsid w:val="008D7B08"/>
    <w:rsid w:val="008D7F85"/>
    <w:rsid w:val="00907D42"/>
    <w:rsid w:val="00916CE3"/>
    <w:rsid w:val="0091786E"/>
    <w:rsid w:val="00920CEF"/>
    <w:rsid w:val="009262B5"/>
    <w:rsid w:val="009401F6"/>
    <w:rsid w:val="00940A4C"/>
    <w:rsid w:val="00940DCC"/>
    <w:rsid w:val="00942D29"/>
    <w:rsid w:val="009459B2"/>
    <w:rsid w:val="00951F8B"/>
    <w:rsid w:val="00964710"/>
    <w:rsid w:val="0097146A"/>
    <w:rsid w:val="00975220"/>
    <w:rsid w:val="00981659"/>
    <w:rsid w:val="009819A6"/>
    <w:rsid w:val="009829CA"/>
    <w:rsid w:val="0098443F"/>
    <w:rsid w:val="00985982"/>
    <w:rsid w:val="00986B06"/>
    <w:rsid w:val="009957FF"/>
    <w:rsid w:val="009A28DE"/>
    <w:rsid w:val="009A34FA"/>
    <w:rsid w:val="009B0BFB"/>
    <w:rsid w:val="009C1247"/>
    <w:rsid w:val="009C49B2"/>
    <w:rsid w:val="009C7935"/>
    <w:rsid w:val="009C79E3"/>
    <w:rsid w:val="009D1578"/>
    <w:rsid w:val="009D7E59"/>
    <w:rsid w:val="009E0558"/>
    <w:rsid w:val="009E448E"/>
    <w:rsid w:val="009E4B0C"/>
    <w:rsid w:val="009F393E"/>
    <w:rsid w:val="009F3ADD"/>
    <w:rsid w:val="009F4485"/>
    <w:rsid w:val="009F572A"/>
    <w:rsid w:val="009F7D7D"/>
    <w:rsid w:val="00A01252"/>
    <w:rsid w:val="00A038A3"/>
    <w:rsid w:val="00A147AB"/>
    <w:rsid w:val="00A228D3"/>
    <w:rsid w:val="00A23964"/>
    <w:rsid w:val="00A23F12"/>
    <w:rsid w:val="00A2538A"/>
    <w:rsid w:val="00A26C4A"/>
    <w:rsid w:val="00A27A06"/>
    <w:rsid w:val="00A27BDA"/>
    <w:rsid w:val="00A42549"/>
    <w:rsid w:val="00A435AA"/>
    <w:rsid w:val="00A44B1A"/>
    <w:rsid w:val="00A458AB"/>
    <w:rsid w:val="00A46314"/>
    <w:rsid w:val="00A471D3"/>
    <w:rsid w:val="00A520CF"/>
    <w:rsid w:val="00A53A29"/>
    <w:rsid w:val="00A61EB7"/>
    <w:rsid w:val="00A708D0"/>
    <w:rsid w:val="00A71340"/>
    <w:rsid w:val="00A7663E"/>
    <w:rsid w:val="00A87E6F"/>
    <w:rsid w:val="00A94C3E"/>
    <w:rsid w:val="00A96ED8"/>
    <w:rsid w:val="00AB51E6"/>
    <w:rsid w:val="00AB5500"/>
    <w:rsid w:val="00AD0BA6"/>
    <w:rsid w:val="00AE09CD"/>
    <w:rsid w:val="00AE3B07"/>
    <w:rsid w:val="00AE4D9D"/>
    <w:rsid w:val="00AE4EB2"/>
    <w:rsid w:val="00AE7C67"/>
    <w:rsid w:val="00AF4499"/>
    <w:rsid w:val="00AF7354"/>
    <w:rsid w:val="00B03DC4"/>
    <w:rsid w:val="00B0796A"/>
    <w:rsid w:val="00B12CCD"/>
    <w:rsid w:val="00B20815"/>
    <w:rsid w:val="00B20CA8"/>
    <w:rsid w:val="00B210D1"/>
    <w:rsid w:val="00B22E0D"/>
    <w:rsid w:val="00B37194"/>
    <w:rsid w:val="00B4332B"/>
    <w:rsid w:val="00B445EA"/>
    <w:rsid w:val="00B451E9"/>
    <w:rsid w:val="00B45FF3"/>
    <w:rsid w:val="00B47B8F"/>
    <w:rsid w:val="00B50232"/>
    <w:rsid w:val="00B5309C"/>
    <w:rsid w:val="00B56A40"/>
    <w:rsid w:val="00B64B0C"/>
    <w:rsid w:val="00B7266F"/>
    <w:rsid w:val="00B75A13"/>
    <w:rsid w:val="00B83B52"/>
    <w:rsid w:val="00B83FAC"/>
    <w:rsid w:val="00B87960"/>
    <w:rsid w:val="00B903BF"/>
    <w:rsid w:val="00BA09D2"/>
    <w:rsid w:val="00BA5AF8"/>
    <w:rsid w:val="00BB3624"/>
    <w:rsid w:val="00BB5EF8"/>
    <w:rsid w:val="00BC030E"/>
    <w:rsid w:val="00BC3233"/>
    <w:rsid w:val="00BC3C31"/>
    <w:rsid w:val="00BD440B"/>
    <w:rsid w:val="00BD63CD"/>
    <w:rsid w:val="00BE0915"/>
    <w:rsid w:val="00BE1279"/>
    <w:rsid w:val="00BE2C3E"/>
    <w:rsid w:val="00BE4CD7"/>
    <w:rsid w:val="00BE6B2B"/>
    <w:rsid w:val="00BF246E"/>
    <w:rsid w:val="00BF2743"/>
    <w:rsid w:val="00BF6CCF"/>
    <w:rsid w:val="00C00276"/>
    <w:rsid w:val="00C015BC"/>
    <w:rsid w:val="00C11BA1"/>
    <w:rsid w:val="00C149C9"/>
    <w:rsid w:val="00C17F52"/>
    <w:rsid w:val="00C226B9"/>
    <w:rsid w:val="00C274C6"/>
    <w:rsid w:val="00C329C1"/>
    <w:rsid w:val="00C510CC"/>
    <w:rsid w:val="00C52FCB"/>
    <w:rsid w:val="00C54A0A"/>
    <w:rsid w:val="00C62B66"/>
    <w:rsid w:val="00C755FE"/>
    <w:rsid w:val="00C80333"/>
    <w:rsid w:val="00C852EE"/>
    <w:rsid w:val="00C878F2"/>
    <w:rsid w:val="00C87988"/>
    <w:rsid w:val="00C901C5"/>
    <w:rsid w:val="00C93323"/>
    <w:rsid w:val="00C93C43"/>
    <w:rsid w:val="00CA5208"/>
    <w:rsid w:val="00CB78FA"/>
    <w:rsid w:val="00CC3B2B"/>
    <w:rsid w:val="00CD0214"/>
    <w:rsid w:val="00CD1A0C"/>
    <w:rsid w:val="00CD37DF"/>
    <w:rsid w:val="00CE1564"/>
    <w:rsid w:val="00D006CB"/>
    <w:rsid w:val="00D111DA"/>
    <w:rsid w:val="00D11C20"/>
    <w:rsid w:val="00D11C7E"/>
    <w:rsid w:val="00D11F00"/>
    <w:rsid w:val="00D120BA"/>
    <w:rsid w:val="00D17104"/>
    <w:rsid w:val="00D20BB2"/>
    <w:rsid w:val="00D24792"/>
    <w:rsid w:val="00D3334A"/>
    <w:rsid w:val="00D379D3"/>
    <w:rsid w:val="00D43693"/>
    <w:rsid w:val="00D45A4E"/>
    <w:rsid w:val="00D46EDD"/>
    <w:rsid w:val="00D478E6"/>
    <w:rsid w:val="00D527E8"/>
    <w:rsid w:val="00D53E20"/>
    <w:rsid w:val="00D55747"/>
    <w:rsid w:val="00D633D4"/>
    <w:rsid w:val="00D66EAB"/>
    <w:rsid w:val="00D6753D"/>
    <w:rsid w:val="00D71BEC"/>
    <w:rsid w:val="00D728AD"/>
    <w:rsid w:val="00D74013"/>
    <w:rsid w:val="00D7720F"/>
    <w:rsid w:val="00D80DC2"/>
    <w:rsid w:val="00D83205"/>
    <w:rsid w:val="00D8703E"/>
    <w:rsid w:val="00D91797"/>
    <w:rsid w:val="00D926D1"/>
    <w:rsid w:val="00D939F6"/>
    <w:rsid w:val="00DC1429"/>
    <w:rsid w:val="00DC5101"/>
    <w:rsid w:val="00DD0429"/>
    <w:rsid w:val="00DD4697"/>
    <w:rsid w:val="00DE577F"/>
    <w:rsid w:val="00DF4456"/>
    <w:rsid w:val="00E03222"/>
    <w:rsid w:val="00E0725A"/>
    <w:rsid w:val="00E1359F"/>
    <w:rsid w:val="00E14353"/>
    <w:rsid w:val="00E17197"/>
    <w:rsid w:val="00E22118"/>
    <w:rsid w:val="00E335F3"/>
    <w:rsid w:val="00E44A65"/>
    <w:rsid w:val="00E45C15"/>
    <w:rsid w:val="00E4680D"/>
    <w:rsid w:val="00E47593"/>
    <w:rsid w:val="00E50CF7"/>
    <w:rsid w:val="00E54425"/>
    <w:rsid w:val="00E60718"/>
    <w:rsid w:val="00E64EC7"/>
    <w:rsid w:val="00E70B99"/>
    <w:rsid w:val="00E72EAA"/>
    <w:rsid w:val="00E76964"/>
    <w:rsid w:val="00E7733F"/>
    <w:rsid w:val="00E80943"/>
    <w:rsid w:val="00E845F7"/>
    <w:rsid w:val="00E85913"/>
    <w:rsid w:val="00E90C77"/>
    <w:rsid w:val="00EA22BC"/>
    <w:rsid w:val="00EA5674"/>
    <w:rsid w:val="00EA6C9F"/>
    <w:rsid w:val="00EA7EFE"/>
    <w:rsid w:val="00EB07B1"/>
    <w:rsid w:val="00EC35F3"/>
    <w:rsid w:val="00ED2FAE"/>
    <w:rsid w:val="00ED64C6"/>
    <w:rsid w:val="00EE7ED4"/>
    <w:rsid w:val="00F04835"/>
    <w:rsid w:val="00F11F5D"/>
    <w:rsid w:val="00F1206C"/>
    <w:rsid w:val="00F122F3"/>
    <w:rsid w:val="00F137CE"/>
    <w:rsid w:val="00F26F32"/>
    <w:rsid w:val="00F35615"/>
    <w:rsid w:val="00F36AC8"/>
    <w:rsid w:val="00F40508"/>
    <w:rsid w:val="00F51740"/>
    <w:rsid w:val="00F56B8F"/>
    <w:rsid w:val="00F575A3"/>
    <w:rsid w:val="00F629AE"/>
    <w:rsid w:val="00F8041E"/>
    <w:rsid w:val="00F80FE3"/>
    <w:rsid w:val="00F83663"/>
    <w:rsid w:val="00F837D2"/>
    <w:rsid w:val="00F910EB"/>
    <w:rsid w:val="00F92602"/>
    <w:rsid w:val="00FA1A1D"/>
    <w:rsid w:val="00FA1BF2"/>
    <w:rsid w:val="00FA7A21"/>
    <w:rsid w:val="00FB253C"/>
    <w:rsid w:val="00FC073D"/>
    <w:rsid w:val="00FC787B"/>
    <w:rsid w:val="00FD7113"/>
    <w:rsid w:val="00FE06C4"/>
    <w:rsid w:val="00FE2FB6"/>
    <w:rsid w:val="00FE648E"/>
    <w:rsid w:val="00FE7679"/>
    <w:rsid w:val="00FF0E4B"/>
    <w:rsid w:val="00FF2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BEA0D"/>
  <w15:docId w15:val="{4ABCEBE0-01C8-4763-B487-55DD695D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0D3E96"/>
    <w:pPr>
      <w:widowControl w:val="0"/>
      <w:autoSpaceDE w:val="0"/>
      <w:autoSpaceDN w:val="0"/>
      <w:spacing w:before="124" w:after="0" w:line="240" w:lineRule="auto"/>
      <w:ind w:left="143"/>
      <w:jc w:val="both"/>
      <w:outlineLvl w:val="1"/>
    </w:pPr>
    <w:rPr>
      <w:rFonts w:ascii="Times New Roman" w:eastAsia="Times New Roman" w:hAnsi="Times New Roman" w:cs="Times New Roman"/>
      <w:b/>
      <w:bCs/>
      <w:sz w:val="28"/>
      <w:szCs w:val="28"/>
      <w:lang w:val="v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03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3C31"/>
    <w:pPr>
      <w:ind w:left="720"/>
      <w:contextualSpacing/>
    </w:pPr>
  </w:style>
  <w:style w:type="paragraph" w:styleId="Header">
    <w:name w:val="header"/>
    <w:basedOn w:val="Normal"/>
    <w:link w:val="HeaderChar"/>
    <w:uiPriority w:val="99"/>
    <w:unhideWhenUsed/>
    <w:rsid w:val="007D0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7BA"/>
  </w:style>
  <w:style w:type="paragraph" w:styleId="Footer">
    <w:name w:val="footer"/>
    <w:basedOn w:val="Normal"/>
    <w:link w:val="FooterChar"/>
    <w:uiPriority w:val="99"/>
    <w:unhideWhenUsed/>
    <w:rsid w:val="007D0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7BA"/>
  </w:style>
  <w:style w:type="paragraph" w:styleId="NormalWeb">
    <w:name w:val="Normal (Web)"/>
    <w:basedOn w:val="Normal"/>
    <w:link w:val="NormalWebChar"/>
    <w:uiPriority w:val="99"/>
    <w:unhideWhenUsed/>
    <w:rsid w:val="007009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70095C"/>
    <w:rPr>
      <w:rFonts w:ascii="Times New Roman" w:eastAsia="Times New Roman" w:hAnsi="Times New Roman" w:cs="Times New Roman"/>
      <w:sz w:val="24"/>
      <w:szCs w:val="24"/>
    </w:rPr>
  </w:style>
  <w:style w:type="character" w:customStyle="1" w:styleId="fontstyle01">
    <w:name w:val="fontstyle01"/>
    <w:basedOn w:val="DefaultParagraphFont"/>
    <w:rsid w:val="00B20815"/>
    <w:rPr>
      <w:rFonts w:ascii="Times New Roman" w:hAnsi="Times New Roman" w:cs="Times New Roman" w:hint="default"/>
      <w:b w:val="0"/>
      <w:bCs w:val="0"/>
      <w:i w:val="0"/>
      <w:iCs w:val="0"/>
      <w:color w:val="000000"/>
      <w:sz w:val="28"/>
      <w:szCs w:val="28"/>
    </w:rPr>
  </w:style>
  <w:style w:type="paragraph" w:customStyle="1" w:styleId="Default">
    <w:name w:val="Default"/>
    <w:rsid w:val="001876A8"/>
    <w:pPr>
      <w:autoSpaceDE w:val="0"/>
      <w:autoSpaceDN w:val="0"/>
      <w:adjustRightInd w:val="0"/>
      <w:spacing w:after="0" w:line="240" w:lineRule="auto"/>
    </w:pPr>
    <w:rPr>
      <w:rFonts w:ascii="Times New Roman" w:hAnsi="Times New Roman" w:cs="Times New Roman"/>
      <w:color w:val="000000"/>
      <w:sz w:val="24"/>
      <w:szCs w:val="24"/>
    </w:rPr>
  </w:style>
  <w:style w:type="paragraph" w:styleId="BodyTextIndent">
    <w:name w:val="Body Text Indent"/>
    <w:basedOn w:val="Normal"/>
    <w:link w:val="BodyTextIndentChar"/>
    <w:rsid w:val="00197B68"/>
    <w:pPr>
      <w:autoSpaceDE w:val="0"/>
      <w:autoSpaceDN w:val="0"/>
      <w:spacing w:before="120" w:after="0" w:line="240" w:lineRule="auto"/>
      <w:ind w:firstLine="720"/>
      <w:jc w:val="both"/>
    </w:pPr>
    <w:rPr>
      <w:rFonts w:ascii=".VnTime" w:eastAsia="Times New Roman" w:hAnsi=".VnTime" w:cs="Times New Roman"/>
      <w:sz w:val="28"/>
      <w:szCs w:val="28"/>
    </w:rPr>
  </w:style>
  <w:style w:type="character" w:customStyle="1" w:styleId="BodyTextIndentChar">
    <w:name w:val="Body Text Indent Char"/>
    <w:basedOn w:val="DefaultParagraphFont"/>
    <w:link w:val="BodyTextIndent"/>
    <w:rsid w:val="00197B68"/>
    <w:rPr>
      <w:rFonts w:ascii=".VnTime" w:eastAsia="Times New Roman" w:hAnsi=".VnTime" w:cs="Times New Roman"/>
      <w:sz w:val="28"/>
      <w:szCs w:val="28"/>
    </w:rPr>
  </w:style>
  <w:style w:type="character" w:styleId="Strong">
    <w:name w:val="Strong"/>
    <w:uiPriority w:val="22"/>
    <w:qFormat/>
    <w:rsid w:val="009459B2"/>
    <w:rPr>
      <w:b/>
      <w:bCs/>
    </w:rPr>
  </w:style>
  <w:style w:type="character" w:customStyle="1" w:styleId="Heading2Char">
    <w:name w:val="Heading 2 Char"/>
    <w:basedOn w:val="DefaultParagraphFont"/>
    <w:link w:val="Heading2"/>
    <w:uiPriority w:val="9"/>
    <w:rsid w:val="000D3E96"/>
    <w:rPr>
      <w:rFonts w:ascii="Times New Roman" w:eastAsia="Times New Roman" w:hAnsi="Times New Roman" w:cs="Times New Roman"/>
      <w:b/>
      <w:bCs/>
      <w:sz w:val="28"/>
      <w:szCs w:val="28"/>
      <w:lang w:val="vi"/>
    </w:rPr>
  </w:style>
  <w:style w:type="paragraph" w:styleId="BodyText">
    <w:name w:val="Body Text"/>
    <w:basedOn w:val="Normal"/>
    <w:link w:val="BodyTextChar"/>
    <w:uiPriority w:val="99"/>
    <w:semiHidden/>
    <w:unhideWhenUsed/>
    <w:rsid w:val="004731FB"/>
    <w:pPr>
      <w:spacing w:after="120"/>
    </w:pPr>
  </w:style>
  <w:style w:type="character" w:customStyle="1" w:styleId="BodyTextChar">
    <w:name w:val="Body Text Char"/>
    <w:basedOn w:val="DefaultParagraphFont"/>
    <w:link w:val="BodyText"/>
    <w:uiPriority w:val="99"/>
    <w:semiHidden/>
    <w:rsid w:val="00473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4996B-5928-48C1-9668-265902228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47</Pages>
  <Words>8148</Words>
  <Characters>46446</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Hanh Thao</cp:lastModifiedBy>
  <cp:revision>136</cp:revision>
  <cp:lastPrinted>2020-12-11T02:13:00Z</cp:lastPrinted>
  <dcterms:created xsi:type="dcterms:W3CDTF">2026-10-17T09:11:00Z</dcterms:created>
  <dcterms:modified xsi:type="dcterms:W3CDTF">2026-10-22T02:01:00Z</dcterms:modified>
</cp:coreProperties>
</file>